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734E9" w14:textId="182E5492" w:rsidR="001E6B4D" w:rsidRPr="008B2E68" w:rsidRDefault="001E6B4D" w:rsidP="001878AE">
      <w:pPr>
        <w:suppressAutoHyphens/>
        <w:spacing w:after="0" w:line="240" w:lineRule="auto"/>
        <w:ind w:left="1559" w:right="-1"/>
        <w:jc w:val="right"/>
        <w:rPr>
          <w:rFonts w:eastAsia="Times New Roman" w:cs="Times New Roman"/>
          <w:noProof/>
          <w:szCs w:val="28"/>
          <w:lang w:eastAsia="ru-RU"/>
        </w:rPr>
      </w:pPr>
      <w:r w:rsidRPr="008B2E68">
        <w:rPr>
          <w:rFonts w:eastAsia="Times New Roman" w:cs="Times New Roman"/>
          <w:noProof/>
          <w:szCs w:val="28"/>
          <w:lang w:eastAsia="ru-RU"/>
        </w:rPr>
        <w:t>ПРОЕКТ</w:t>
      </w:r>
    </w:p>
    <w:p w14:paraId="7F26AD3E" w14:textId="09D1309E" w:rsidR="001E6B4D" w:rsidRDefault="001E6B4D" w:rsidP="001878AE">
      <w:pPr>
        <w:suppressAutoHyphens/>
        <w:spacing w:after="0" w:line="240" w:lineRule="auto"/>
        <w:ind w:left="1559" w:right="-1"/>
        <w:jc w:val="right"/>
        <w:rPr>
          <w:rFonts w:eastAsia="Times New Roman" w:cs="Times New Roman"/>
          <w:b/>
          <w:noProof/>
          <w:sz w:val="20"/>
          <w:szCs w:val="20"/>
          <w:lang w:eastAsia="ru-RU"/>
        </w:rPr>
      </w:pPr>
    </w:p>
    <w:p w14:paraId="3942D213" w14:textId="77777777" w:rsidR="001E6B4D" w:rsidRDefault="001E6B4D" w:rsidP="001878AE">
      <w:pPr>
        <w:suppressAutoHyphens/>
        <w:spacing w:after="0" w:line="240" w:lineRule="auto"/>
        <w:ind w:left="1559" w:right="-1"/>
        <w:jc w:val="right"/>
        <w:rPr>
          <w:rFonts w:eastAsia="Times New Roman" w:cs="Times New Roman"/>
          <w:b/>
          <w:noProof/>
          <w:sz w:val="20"/>
          <w:szCs w:val="20"/>
          <w:lang w:eastAsia="ru-RU"/>
        </w:rPr>
      </w:pPr>
    </w:p>
    <w:p w14:paraId="077892EF" w14:textId="77777777" w:rsidR="001E6B4D" w:rsidRDefault="001E6B4D" w:rsidP="001878AE">
      <w:pPr>
        <w:suppressAutoHyphens/>
        <w:spacing w:after="0" w:line="240" w:lineRule="auto"/>
        <w:ind w:left="1559" w:right="-1"/>
        <w:jc w:val="right"/>
        <w:rPr>
          <w:rFonts w:eastAsia="Times New Roman" w:cs="Times New Roman"/>
          <w:szCs w:val="28"/>
          <w:lang w:eastAsia="ar-SA"/>
        </w:rPr>
      </w:pPr>
    </w:p>
    <w:p w14:paraId="390D9895" w14:textId="08859382" w:rsidR="001878AE" w:rsidRPr="001878AE" w:rsidRDefault="001878AE" w:rsidP="001878AE">
      <w:pPr>
        <w:suppressAutoHyphens/>
        <w:spacing w:after="0" w:line="240" w:lineRule="auto"/>
        <w:ind w:left="1559" w:right="-1"/>
        <w:jc w:val="right"/>
        <w:rPr>
          <w:rFonts w:eastAsia="Times New Roman" w:cs="Times New Roman"/>
          <w:szCs w:val="28"/>
          <w:lang w:eastAsia="ar-SA"/>
        </w:rPr>
      </w:pPr>
      <w:r w:rsidRPr="001878AE">
        <w:rPr>
          <w:rFonts w:eastAsia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74E07AA6" wp14:editId="62CE2FCF">
            <wp:simplePos x="0" y="0"/>
            <wp:positionH relativeFrom="column">
              <wp:posOffset>2562860</wp:posOffset>
            </wp:positionH>
            <wp:positionV relativeFrom="paragraph">
              <wp:posOffset>-452755</wp:posOffset>
            </wp:positionV>
            <wp:extent cx="629920" cy="750570"/>
            <wp:effectExtent l="0" t="0" r="0" b="0"/>
            <wp:wrapNone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750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A360DF" w14:textId="77777777" w:rsidR="001878AE" w:rsidRPr="001878AE" w:rsidRDefault="001878AE" w:rsidP="001878AE">
      <w:pPr>
        <w:suppressAutoHyphens/>
        <w:spacing w:after="0" w:line="240" w:lineRule="auto"/>
        <w:ind w:left="1559" w:right="-1"/>
        <w:jc w:val="right"/>
        <w:rPr>
          <w:rFonts w:eastAsia="Times New Roman" w:cs="Times New Roman"/>
          <w:szCs w:val="28"/>
          <w:lang w:eastAsia="ar-SA"/>
        </w:rPr>
      </w:pPr>
    </w:p>
    <w:p w14:paraId="6BC8358F" w14:textId="77777777" w:rsidR="001878AE" w:rsidRPr="001878AE" w:rsidRDefault="001878AE" w:rsidP="001878AE">
      <w:pPr>
        <w:suppressAutoHyphens/>
        <w:spacing w:after="0" w:line="240" w:lineRule="auto"/>
        <w:jc w:val="center"/>
        <w:rPr>
          <w:rFonts w:eastAsia="Times New Roman" w:cs="Times New Roman"/>
          <w:szCs w:val="28"/>
          <w:lang w:eastAsia="ar-SA"/>
        </w:rPr>
      </w:pPr>
      <w:r w:rsidRPr="001878AE">
        <w:rPr>
          <w:rFonts w:eastAsia="Times New Roman" w:cs="Times New Roman"/>
          <w:szCs w:val="28"/>
          <w:lang w:eastAsia="ar-SA"/>
        </w:rPr>
        <w:t xml:space="preserve">ХАНТЫ-МАНСИЙСКИЙ </w:t>
      </w:r>
    </w:p>
    <w:p w14:paraId="7ABB9406" w14:textId="77777777" w:rsidR="001878AE" w:rsidRPr="001878AE" w:rsidRDefault="001878AE" w:rsidP="001878AE">
      <w:pPr>
        <w:suppressAutoHyphens/>
        <w:spacing w:after="0" w:line="240" w:lineRule="auto"/>
        <w:jc w:val="center"/>
        <w:rPr>
          <w:rFonts w:eastAsia="Times New Roman" w:cs="Times New Roman"/>
          <w:szCs w:val="28"/>
          <w:lang w:eastAsia="ar-SA"/>
        </w:rPr>
      </w:pPr>
      <w:r w:rsidRPr="001878AE">
        <w:rPr>
          <w:rFonts w:eastAsia="Times New Roman" w:cs="Times New Roman"/>
          <w:szCs w:val="28"/>
          <w:lang w:eastAsia="ar-SA"/>
        </w:rPr>
        <w:t>МУНИЦИПАЛЬНЫЙ РАЙОН</w:t>
      </w:r>
    </w:p>
    <w:p w14:paraId="092AABBC" w14:textId="77777777" w:rsidR="001878AE" w:rsidRPr="001878AE" w:rsidRDefault="001878AE" w:rsidP="001878AE">
      <w:pPr>
        <w:suppressAutoHyphens/>
        <w:spacing w:after="0" w:line="240" w:lineRule="auto"/>
        <w:jc w:val="center"/>
        <w:rPr>
          <w:rFonts w:eastAsia="Times New Roman" w:cs="Times New Roman"/>
          <w:szCs w:val="28"/>
          <w:lang w:eastAsia="ar-SA"/>
        </w:rPr>
      </w:pPr>
      <w:r w:rsidRPr="001878AE">
        <w:rPr>
          <w:rFonts w:eastAsia="Times New Roman" w:cs="Times New Roman"/>
          <w:szCs w:val="28"/>
          <w:lang w:eastAsia="ar-SA"/>
        </w:rPr>
        <w:t>Ханты-Мансийский автономный округ – Югра</w:t>
      </w:r>
    </w:p>
    <w:p w14:paraId="450B0105" w14:textId="77777777" w:rsidR="001878AE" w:rsidRPr="001878AE" w:rsidRDefault="001878AE" w:rsidP="00E5373E">
      <w:pPr>
        <w:suppressAutoHyphens/>
        <w:spacing w:after="0" w:line="240" w:lineRule="auto"/>
        <w:jc w:val="right"/>
        <w:rPr>
          <w:rFonts w:eastAsia="Times New Roman" w:cs="Times New Roman"/>
          <w:szCs w:val="28"/>
          <w:lang w:eastAsia="ar-SA"/>
        </w:rPr>
      </w:pPr>
    </w:p>
    <w:p w14:paraId="5232FFB9" w14:textId="77777777" w:rsidR="001878AE" w:rsidRPr="001878AE" w:rsidRDefault="001878AE" w:rsidP="001878AE">
      <w:pPr>
        <w:suppressAutoHyphens/>
        <w:spacing w:after="0" w:line="240" w:lineRule="auto"/>
        <w:jc w:val="center"/>
        <w:rPr>
          <w:rFonts w:eastAsia="Times New Roman" w:cs="Times New Roman"/>
          <w:b/>
          <w:caps/>
          <w:szCs w:val="28"/>
          <w:lang w:eastAsia="ar-SA"/>
        </w:rPr>
      </w:pPr>
      <w:r w:rsidRPr="001878AE">
        <w:rPr>
          <w:rFonts w:eastAsia="Times New Roman" w:cs="Times New Roman"/>
          <w:b/>
          <w:caps/>
          <w:szCs w:val="28"/>
          <w:lang w:eastAsia="ar-SA"/>
        </w:rPr>
        <w:t>АДМИНИСТРАЦИЯ ХАНТЫ-МАНСИЙСКОГО РАЙОНА</w:t>
      </w:r>
    </w:p>
    <w:p w14:paraId="09892D0F" w14:textId="1D095949" w:rsidR="001878AE" w:rsidRPr="001878AE" w:rsidRDefault="001878AE" w:rsidP="00E5373E">
      <w:pPr>
        <w:suppressAutoHyphens/>
        <w:spacing w:after="0" w:line="240" w:lineRule="auto"/>
        <w:jc w:val="right"/>
        <w:rPr>
          <w:rFonts w:eastAsia="Times New Roman" w:cs="Times New Roman"/>
          <w:b/>
          <w:szCs w:val="28"/>
          <w:lang w:eastAsia="ar-SA"/>
        </w:rPr>
      </w:pPr>
    </w:p>
    <w:p w14:paraId="6E924B8C" w14:textId="77777777" w:rsidR="001878AE" w:rsidRPr="001878AE" w:rsidRDefault="001878AE" w:rsidP="001878AE">
      <w:pPr>
        <w:suppressAutoHyphens/>
        <w:spacing w:after="0" w:line="240" w:lineRule="auto"/>
        <w:jc w:val="center"/>
        <w:rPr>
          <w:rFonts w:eastAsia="Times New Roman" w:cs="Times New Roman"/>
          <w:b/>
          <w:spacing w:val="60"/>
          <w:szCs w:val="28"/>
          <w:lang w:eastAsia="ar-SA"/>
        </w:rPr>
      </w:pPr>
      <w:r w:rsidRPr="001878AE">
        <w:rPr>
          <w:rFonts w:eastAsia="Times New Roman" w:cs="Times New Roman"/>
          <w:b/>
          <w:spacing w:val="60"/>
          <w:szCs w:val="28"/>
          <w:lang w:eastAsia="ar-SA"/>
        </w:rPr>
        <w:t>ПОСТАНОВЛЕНИЕ</w:t>
      </w:r>
    </w:p>
    <w:p w14:paraId="7D69356A" w14:textId="77777777" w:rsidR="001878AE" w:rsidRPr="001878AE" w:rsidRDefault="001878AE" w:rsidP="001878AE">
      <w:pPr>
        <w:suppressAutoHyphens/>
        <w:spacing w:after="0" w:line="240" w:lineRule="auto"/>
        <w:jc w:val="center"/>
        <w:rPr>
          <w:rFonts w:eastAsia="Times New Roman" w:cs="Times New Roman"/>
          <w:b/>
          <w:szCs w:val="28"/>
          <w:lang w:eastAsia="ar-SA"/>
        </w:rPr>
      </w:pPr>
    </w:p>
    <w:p w14:paraId="48331194" w14:textId="3C5EC40C" w:rsidR="001878AE" w:rsidRPr="001878AE" w:rsidRDefault="001878AE" w:rsidP="001878AE">
      <w:pPr>
        <w:suppressAutoHyphens/>
        <w:spacing w:after="0" w:line="240" w:lineRule="auto"/>
        <w:jc w:val="both"/>
        <w:rPr>
          <w:rFonts w:eastAsia="Times New Roman" w:cs="Times New Roman"/>
          <w:szCs w:val="28"/>
          <w:lang w:eastAsia="ar-SA"/>
        </w:rPr>
      </w:pPr>
      <w:r w:rsidRPr="001878AE">
        <w:rPr>
          <w:rFonts w:eastAsia="Times New Roman" w:cs="Times New Roman"/>
          <w:szCs w:val="28"/>
          <w:lang w:eastAsia="ar-SA"/>
        </w:rPr>
        <w:t xml:space="preserve">от </w:t>
      </w:r>
      <w:r w:rsidR="00E5373E">
        <w:rPr>
          <w:rFonts w:eastAsia="Times New Roman" w:cs="Times New Roman"/>
          <w:szCs w:val="28"/>
          <w:lang w:eastAsia="ar-SA"/>
        </w:rPr>
        <w:t>00</w:t>
      </w:r>
      <w:r w:rsidR="00797B08">
        <w:rPr>
          <w:rFonts w:eastAsia="Times New Roman" w:cs="Times New Roman"/>
          <w:szCs w:val="28"/>
          <w:lang w:eastAsia="ar-SA"/>
        </w:rPr>
        <w:t>.</w:t>
      </w:r>
      <w:r w:rsidR="00E5373E">
        <w:rPr>
          <w:rFonts w:eastAsia="Times New Roman" w:cs="Times New Roman"/>
          <w:szCs w:val="28"/>
          <w:lang w:eastAsia="ar-SA"/>
        </w:rPr>
        <w:t>00</w:t>
      </w:r>
      <w:r w:rsidR="00797B08">
        <w:rPr>
          <w:rFonts w:eastAsia="Times New Roman" w:cs="Times New Roman"/>
          <w:szCs w:val="28"/>
          <w:lang w:eastAsia="ar-SA"/>
        </w:rPr>
        <w:t>.202</w:t>
      </w:r>
      <w:r w:rsidR="001E6B4D">
        <w:rPr>
          <w:rFonts w:eastAsia="Times New Roman" w:cs="Times New Roman"/>
          <w:szCs w:val="28"/>
          <w:lang w:eastAsia="ar-SA"/>
        </w:rPr>
        <w:t>5</w:t>
      </w:r>
      <w:r w:rsidRPr="001878AE">
        <w:rPr>
          <w:rFonts w:eastAsia="Times New Roman" w:cs="Times New Roman"/>
          <w:szCs w:val="28"/>
          <w:lang w:eastAsia="ar-SA"/>
        </w:rPr>
        <w:t xml:space="preserve"> </w:t>
      </w:r>
      <w:r w:rsidRPr="001878AE">
        <w:rPr>
          <w:rFonts w:eastAsia="Times New Roman" w:cs="Times New Roman"/>
          <w:szCs w:val="28"/>
          <w:lang w:eastAsia="ar-SA"/>
        </w:rPr>
        <w:tab/>
      </w:r>
      <w:r w:rsidRPr="001878AE">
        <w:rPr>
          <w:rFonts w:eastAsia="Times New Roman" w:cs="Times New Roman"/>
          <w:szCs w:val="28"/>
          <w:lang w:eastAsia="ar-SA"/>
        </w:rPr>
        <w:tab/>
      </w:r>
      <w:r w:rsidRPr="001878AE">
        <w:rPr>
          <w:rFonts w:eastAsia="Times New Roman" w:cs="Times New Roman"/>
          <w:szCs w:val="28"/>
          <w:lang w:eastAsia="ar-SA"/>
        </w:rPr>
        <w:tab/>
      </w:r>
      <w:r w:rsidRPr="001878AE">
        <w:rPr>
          <w:rFonts w:eastAsia="Times New Roman" w:cs="Times New Roman"/>
          <w:szCs w:val="28"/>
          <w:lang w:eastAsia="ar-SA"/>
        </w:rPr>
        <w:tab/>
      </w:r>
      <w:r w:rsidRPr="001878AE">
        <w:rPr>
          <w:rFonts w:eastAsia="Times New Roman" w:cs="Times New Roman"/>
          <w:szCs w:val="28"/>
          <w:lang w:eastAsia="ar-SA"/>
        </w:rPr>
        <w:tab/>
      </w:r>
      <w:r w:rsidRPr="001878AE">
        <w:rPr>
          <w:rFonts w:eastAsia="Times New Roman" w:cs="Times New Roman"/>
          <w:szCs w:val="28"/>
          <w:lang w:eastAsia="ar-SA"/>
        </w:rPr>
        <w:tab/>
      </w:r>
      <w:r w:rsidRPr="001878AE">
        <w:rPr>
          <w:rFonts w:eastAsia="Times New Roman" w:cs="Times New Roman"/>
          <w:szCs w:val="28"/>
          <w:lang w:eastAsia="ar-SA"/>
        </w:rPr>
        <w:tab/>
        <w:t xml:space="preserve">                        № </w:t>
      </w:r>
      <w:r w:rsidR="008B2E68">
        <w:rPr>
          <w:rFonts w:eastAsia="Times New Roman" w:cs="Times New Roman"/>
          <w:szCs w:val="28"/>
          <w:lang w:eastAsia="ar-SA"/>
        </w:rPr>
        <w:t>000</w:t>
      </w:r>
    </w:p>
    <w:p w14:paraId="6A362E29" w14:textId="77777777" w:rsidR="001878AE" w:rsidRPr="001878AE" w:rsidRDefault="001878AE" w:rsidP="001878AE">
      <w:pPr>
        <w:suppressAutoHyphens/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ar-SA"/>
        </w:rPr>
      </w:pPr>
      <w:r w:rsidRPr="001878AE">
        <w:rPr>
          <w:rFonts w:eastAsia="Times New Roman" w:cs="Times New Roman"/>
          <w:i/>
          <w:sz w:val="24"/>
          <w:szCs w:val="24"/>
          <w:lang w:eastAsia="ar-SA"/>
        </w:rPr>
        <w:t>г. Ханты-Мансийск</w:t>
      </w:r>
    </w:p>
    <w:p w14:paraId="3B95BB1A" w14:textId="77777777" w:rsidR="001878AE" w:rsidRDefault="001878AE" w:rsidP="001878A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Cs/>
          <w:szCs w:val="28"/>
          <w:lang w:eastAsia="ru-RU"/>
        </w:rPr>
      </w:pPr>
    </w:p>
    <w:p w14:paraId="7A37B6F9" w14:textId="77777777" w:rsidR="00A12896" w:rsidRPr="001878AE" w:rsidRDefault="00A12896" w:rsidP="001878A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Cs/>
          <w:szCs w:val="28"/>
          <w:lang w:eastAsia="ru-RU"/>
        </w:rPr>
      </w:pPr>
    </w:p>
    <w:p w14:paraId="2D4C0136" w14:textId="77777777" w:rsidR="00E5373E" w:rsidRPr="00A3403F" w:rsidRDefault="00E5373E" w:rsidP="00E5373E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3403F">
        <w:rPr>
          <w:rFonts w:eastAsia="Times New Roman" w:cs="Times New Roman"/>
          <w:szCs w:val="28"/>
          <w:lang w:eastAsia="ru-RU"/>
        </w:rPr>
        <w:t xml:space="preserve">О внесении изменений в постановление </w:t>
      </w:r>
    </w:p>
    <w:p w14:paraId="57D73FEB" w14:textId="77777777" w:rsidR="00E5373E" w:rsidRPr="00A3403F" w:rsidRDefault="00E5373E" w:rsidP="00E5373E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3403F">
        <w:rPr>
          <w:rFonts w:eastAsia="Times New Roman" w:cs="Times New Roman"/>
          <w:szCs w:val="28"/>
          <w:lang w:eastAsia="ru-RU"/>
        </w:rPr>
        <w:t xml:space="preserve">Администрации Ханты-Мансийского </w:t>
      </w:r>
    </w:p>
    <w:p w14:paraId="77BC0943" w14:textId="71647BE9" w:rsidR="00E5373E" w:rsidRDefault="00E5373E" w:rsidP="00E5373E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3403F">
        <w:rPr>
          <w:rFonts w:eastAsia="Times New Roman" w:cs="Times New Roman"/>
          <w:szCs w:val="28"/>
          <w:lang w:eastAsia="ru-RU"/>
        </w:rPr>
        <w:t xml:space="preserve">района от </w:t>
      </w:r>
      <w:r>
        <w:rPr>
          <w:rFonts w:eastAsia="Times New Roman" w:cs="Times New Roman"/>
          <w:szCs w:val="28"/>
          <w:lang w:eastAsia="ru-RU"/>
        </w:rPr>
        <w:t>28 декабря 2024 года</w:t>
      </w:r>
      <w:r w:rsidRPr="00A3403F">
        <w:rPr>
          <w:rFonts w:eastAsia="Times New Roman" w:cs="Times New Roman"/>
          <w:szCs w:val="28"/>
          <w:lang w:eastAsia="ru-RU"/>
        </w:rPr>
        <w:t xml:space="preserve"> № </w:t>
      </w:r>
      <w:r>
        <w:rPr>
          <w:rFonts w:eastAsia="Times New Roman" w:cs="Times New Roman"/>
          <w:szCs w:val="28"/>
          <w:lang w:eastAsia="ru-RU"/>
        </w:rPr>
        <w:t>11</w:t>
      </w:r>
      <w:r w:rsidR="001E6B4D">
        <w:rPr>
          <w:rFonts w:eastAsia="Times New Roman" w:cs="Times New Roman"/>
          <w:szCs w:val="28"/>
          <w:lang w:eastAsia="ru-RU"/>
        </w:rPr>
        <w:t>94</w:t>
      </w:r>
    </w:p>
    <w:p w14:paraId="46736931" w14:textId="320D9A22" w:rsidR="00A12896" w:rsidRPr="00A12896" w:rsidRDefault="001E6B4D" w:rsidP="00A12896">
      <w:pPr>
        <w:widowControl w:val="0"/>
        <w:autoSpaceDE w:val="0"/>
        <w:autoSpaceDN w:val="0"/>
        <w:spacing w:after="0" w:line="240" w:lineRule="auto"/>
        <w:rPr>
          <w:rFonts w:eastAsiaTheme="minorEastAsia" w:cs="Times New Roman"/>
          <w:bCs/>
          <w:color w:val="000000" w:themeColor="text1"/>
          <w:szCs w:val="28"/>
          <w:lang w:eastAsia="ru-RU"/>
        </w:rPr>
      </w:pPr>
      <w:r>
        <w:rPr>
          <w:rFonts w:eastAsiaTheme="minorEastAsia" w:cs="Times New Roman"/>
          <w:bCs/>
          <w:color w:val="000000" w:themeColor="text1"/>
          <w:szCs w:val="28"/>
          <w:lang w:eastAsia="ru-RU"/>
        </w:rPr>
        <w:t>«</w:t>
      </w:r>
      <w:r w:rsidR="00A12896" w:rsidRPr="00A12896">
        <w:rPr>
          <w:rFonts w:eastAsiaTheme="minorEastAsia" w:cs="Times New Roman"/>
          <w:bCs/>
          <w:color w:val="000000" w:themeColor="text1"/>
          <w:szCs w:val="28"/>
          <w:lang w:eastAsia="ru-RU"/>
        </w:rPr>
        <w:t xml:space="preserve">О муниципальной программе </w:t>
      </w:r>
    </w:p>
    <w:p w14:paraId="549744A8" w14:textId="77777777" w:rsidR="00A12896" w:rsidRPr="00A12896" w:rsidRDefault="00A12896" w:rsidP="00A12896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="Times New Roman"/>
          <w:bCs/>
          <w:color w:val="000000" w:themeColor="text1"/>
          <w:szCs w:val="28"/>
          <w:lang w:eastAsia="ru-RU"/>
        </w:rPr>
      </w:pPr>
      <w:r w:rsidRPr="00A12896">
        <w:rPr>
          <w:rFonts w:eastAsiaTheme="minorEastAsia" w:cs="Times New Roman"/>
          <w:bCs/>
          <w:color w:val="000000" w:themeColor="text1"/>
          <w:szCs w:val="28"/>
          <w:lang w:eastAsia="ru-RU"/>
        </w:rPr>
        <w:t xml:space="preserve">Ханты-Мансийского района </w:t>
      </w:r>
    </w:p>
    <w:p w14:paraId="26872546" w14:textId="080611FB" w:rsidR="001E6B4D" w:rsidRDefault="00A12896" w:rsidP="00A12896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="Times New Roman"/>
          <w:bCs/>
          <w:color w:val="000000" w:themeColor="text1"/>
          <w:szCs w:val="28"/>
          <w:lang w:eastAsia="ru-RU"/>
        </w:rPr>
      </w:pPr>
      <w:r w:rsidRPr="00A12896">
        <w:rPr>
          <w:rFonts w:eastAsiaTheme="minorEastAsia" w:cs="Times New Roman"/>
          <w:bCs/>
          <w:color w:val="000000" w:themeColor="text1"/>
          <w:szCs w:val="28"/>
          <w:lang w:eastAsia="ru-RU"/>
        </w:rPr>
        <w:t>«</w:t>
      </w:r>
      <w:bookmarkStart w:id="0" w:name="_Hlk178669764"/>
      <w:r w:rsidR="001E6B4D">
        <w:rPr>
          <w:rFonts w:eastAsiaTheme="minorEastAsia" w:cs="Times New Roman"/>
          <w:bCs/>
          <w:color w:val="000000" w:themeColor="text1"/>
          <w:szCs w:val="28"/>
          <w:lang w:eastAsia="ru-RU"/>
        </w:rPr>
        <w:t>Профилактика терроризма и правонарушений</w:t>
      </w:r>
    </w:p>
    <w:p w14:paraId="4A31C24A" w14:textId="2448711C" w:rsidR="00A12896" w:rsidRPr="00A12896" w:rsidRDefault="001E6B4D" w:rsidP="00A12896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="Times New Roman"/>
          <w:color w:val="000000" w:themeColor="text1"/>
          <w:szCs w:val="28"/>
          <w:lang w:eastAsia="ru-RU"/>
        </w:rPr>
      </w:pPr>
      <w:r>
        <w:rPr>
          <w:rFonts w:eastAsiaTheme="minorEastAsia" w:cs="Times New Roman"/>
          <w:color w:val="000000" w:themeColor="text1"/>
          <w:szCs w:val="28"/>
          <w:lang w:eastAsia="ru-RU"/>
        </w:rPr>
        <w:t xml:space="preserve">в сфере </w:t>
      </w:r>
      <w:r w:rsidR="00D206A7">
        <w:rPr>
          <w:rFonts w:eastAsiaTheme="minorEastAsia" w:cs="Times New Roman"/>
          <w:color w:val="000000" w:themeColor="text1"/>
          <w:szCs w:val="28"/>
          <w:lang w:eastAsia="ru-RU"/>
        </w:rPr>
        <w:t xml:space="preserve">обеспечения </w:t>
      </w:r>
      <w:r>
        <w:rPr>
          <w:rFonts w:eastAsiaTheme="minorEastAsia" w:cs="Times New Roman"/>
          <w:color w:val="000000" w:themeColor="text1"/>
          <w:szCs w:val="28"/>
          <w:lang w:eastAsia="ru-RU"/>
        </w:rPr>
        <w:t>общественной безопасности</w:t>
      </w:r>
    </w:p>
    <w:p w14:paraId="71F761E1" w14:textId="77777777" w:rsidR="00A12896" w:rsidRPr="00A12896" w:rsidRDefault="00A12896" w:rsidP="00A12896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bCs/>
          <w:color w:val="000000" w:themeColor="text1"/>
          <w:szCs w:val="28"/>
          <w:lang w:eastAsia="ru-RU"/>
        </w:rPr>
      </w:pPr>
      <w:r w:rsidRPr="00A12896">
        <w:rPr>
          <w:rFonts w:eastAsiaTheme="minorEastAsia" w:cs="Times New Roman"/>
          <w:color w:val="000000" w:themeColor="text1"/>
          <w:szCs w:val="28"/>
          <w:lang w:eastAsia="ru-RU"/>
        </w:rPr>
        <w:t>в Ханты-Мансийском районе</w:t>
      </w:r>
      <w:r w:rsidRPr="00A12896">
        <w:rPr>
          <w:rFonts w:eastAsiaTheme="minorEastAsia" w:cs="Times New Roman"/>
          <w:bCs/>
          <w:color w:val="000000" w:themeColor="text1"/>
          <w:szCs w:val="28"/>
          <w:lang w:eastAsia="ru-RU"/>
        </w:rPr>
        <w:t>»</w:t>
      </w:r>
    </w:p>
    <w:bookmarkEnd w:id="0"/>
    <w:p w14:paraId="3A72DC24" w14:textId="77777777" w:rsidR="00DC40C1" w:rsidRPr="00F4506E" w:rsidRDefault="00DC40C1" w:rsidP="001878AE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741E07" w14:textId="77777777" w:rsidR="003D6CD6" w:rsidRPr="00F4506E" w:rsidRDefault="003D6CD6" w:rsidP="001878AE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24A39A" w14:textId="77777777" w:rsidR="00E5373E" w:rsidRPr="007F632D" w:rsidRDefault="00E5373E" w:rsidP="00E537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894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Pr="00171894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в соответствии с действующим законодательством, руководствуясь статьей 32 Устава Ханты-Мансийского района:</w:t>
      </w:r>
    </w:p>
    <w:p w14:paraId="34BF9931" w14:textId="77777777" w:rsidR="009F0DC8" w:rsidRPr="00F4506E" w:rsidRDefault="009F0DC8" w:rsidP="003D6CD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0068D8" w14:textId="160CBFA2" w:rsidR="00E5373E" w:rsidRPr="002E42D9" w:rsidRDefault="008B2E68" w:rsidP="008B2E6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 </w:t>
      </w:r>
      <w:r w:rsidR="00E5373E" w:rsidRPr="00EE61BF">
        <w:rPr>
          <w:rFonts w:eastAsia="Times New Roman" w:cs="Times New Roman"/>
          <w:szCs w:val="28"/>
          <w:lang w:eastAsia="ru-RU"/>
        </w:rPr>
        <w:t xml:space="preserve">Внести в постановление </w:t>
      </w:r>
      <w:r w:rsidR="00E5373E">
        <w:rPr>
          <w:rFonts w:eastAsia="Times New Roman" w:cs="Times New Roman"/>
          <w:szCs w:val="28"/>
          <w:lang w:eastAsia="ru-RU"/>
        </w:rPr>
        <w:t>А</w:t>
      </w:r>
      <w:r w:rsidR="00E5373E" w:rsidRPr="00EE61BF">
        <w:rPr>
          <w:rFonts w:eastAsia="Times New Roman" w:cs="Times New Roman"/>
          <w:szCs w:val="28"/>
          <w:lang w:eastAsia="ru-RU"/>
        </w:rPr>
        <w:t xml:space="preserve">дминистрации Ханты-Мансийского района от </w:t>
      </w:r>
      <w:r w:rsidR="00E5373E">
        <w:rPr>
          <w:rFonts w:eastAsia="Times New Roman" w:cs="Times New Roman"/>
          <w:szCs w:val="28"/>
          <w:lang w:eastAsia="ru-RU"/>
        </w:rPr>
        <w:t xml:space="preserve">28 декабря 2024 </w:t>
      </w:r>
      <w:r w:rsidR="00E5373E" w:rsidRPr="00EE61BF">
        <w:rPr>
          <w:rFonts w:eastAsia="Times New Roman" w:cs="Times New Roman"/>
          <w:szCs w:val="28"/>
          <w:lang w:eastAsia="ru-RU"/>
        </w:rPr>
        <w:t xml:space="preserve">года № </w:t>
      </w:r>
      <w:r w:rsidR="00E5373E">
        <w:rPr>
          <w:rFonts w:eastAsia="Times New Roman" w:cs="Times New Roman"/>
          <w:szCs w:val="28"/>
          <w:lang w:eastAsia="ru-RU"/>
        </w:rPr>
        <w:t>11</w:t>
      </w:r>
      <w:r w:rsidR="00D206A7">
        <w:rPr>
          <w:rFonts w:eastAsia="Times New Roman" w:cs="Times New Roman"/>
          <w:szCs w:val="28"/>
          <w:lang w:eastAsia="ru-RU"/>
        </w:rPr>
        <w:t>94</w:t>
      </w:r>
      <w:r w:rsidR="00E5373E" w:rsidRPr="00EE61BF">
        <w:rPr>
          <w:rFonts w:eastAsia="Times New Roman" w:cs="Times New Roman"/>
          <w:szCs w:val="28"/>
          <w:lang w:eastAsia="ru-RU"/>
        </w:rPr>
        <w:t xml:space="preserve"> «О муниципальной программе Ханты-Мансийского района </w:t>
      </w:r>
      <w:bookmarkStart w:id="1" w:name="_Hlk178670611"/>
      <w:r w:rsidR="00E5373E" w:rsidRPr="00F4506E">
        <w:rPr>
          <w:rFonts w:cs="Times New Roman"/>
          <w:bCs/>
          <w:color w:val="000000" w:themeColor="text1"/>
          <w:szCs w:val="28"/>
        </w:rPr>
        <w:t>«</w:t>
      </w:r>
      <w:r w:rsidR="00D206A7">
        <w:rPr>
          <w:rFonts w:eastAsiaTheme="minorEastAsia" w:cs="Times New Roman"/>
          <w:bCs/>
          <w:color w:val="000000" w:themeColor="text1"/>
          <w:szCs w:val="28"/>
          <w:lang w:eastAsia="ru-RU"/>
        </w:rPr>
        <w:t xml:space="preserve">Профилактика терроризма и правонарушений </w:t>
      </w:r>
      <w:r w:rsidR="00D206A7">
        <w:rPr>
          <w:rFonts w:eastAsiaTheme="minorEastAsia" w:cs="Times New Roman"/>
          <w:color w:val="000000" w:themeColor="text1"/>
          <w:szCs w:val="28"/>
          <w:lang w:eastAsia="ru-RU"/>
        </w:rPr>
        <w:t xml:space="preserve">в сфере обеспечения общественной безопасности </w:t>
      </w:r>
      <w:r w:rsidR="00D206A7" w:rsidRPr="00A12896">
        <w:rPr>
          <w:rFonts w:eastAsiaTheme="minorEastAsia" w:cs="Times New Roman"/>
          <w:color w:val="000000" w:themeColor="text1"/>
          <w:szCs w:val="28"/>
          <w:lang w:eastAsia="ru-RU"/>
        </w:rPr>
        <w:t>в Ханты-Мансийском районе</w:t>
      </w:r>
      <w:r w:rsidR="00E5373E" w:rsidRPr="00F4506E">
        <w:rPr>
          <w:rFonts w:cs="Times New Roman"/>
          <w:bCs/>
          <w:color w:val="000000" w:themeColor="text1"/>
          <w:szCs w:val="28"/>
        </w:rPr>
        <w:t>»</w:t>
      </w:r>
      <w:bookmarkEnd w:id="1"/>
      <w:r w:rsidR="00E5373E">
        <w:rPr>
          <w:rFonts w:cs="Times New Roman"/>
          <w:bCs/>
          <w:color w:val="000000" w:themeColor="text1"/>
          <w:szCs w:val="28"/>
        </w:rPr>
        <w:t xml:space="preserve"> </w:t>
      </w:r>
      <w:bookmarkStart w:id="2" w:name="_GoBack"/>
      <w:bookmarkEnd w:id="2"/>
      <w:r w:rsidR="00E5373E">
        <w:rPr>
          <w:rFonts w:eastAsia="Times New Roman" w:cs="Times New Roman"/>
          <w:szCs w:val="28"/>
          <w:lang w:eastAsia="ru-RU"/>
        </w:rPr>
        <w:t>изменения, изложив п</w:t>
      </w:r>
      <w:r w:rsidR="00E5373E" w:rsidRPr="002E42D9">
        <w:rPr>
          <w:rFonts w:eastAsiaTheme="minorEastAsia" w:cs="Times New Roman"/>
          <w:bCs/>
          <w:szCs w:val="28"/>
          <w:lang w:eastAsia="ru-RU"/>
        </w:rPr>
        <w:t xml:space="preserve">риложение к </w:t>
      </w:r>
      <w:r w:rsidR="00E5373E">
        <w:rPr>
          <w:rFonts w:eastAsiaTheme="minorEastAsia" w:cs="Times New Roman"/>
          <w:bCs/>
          <w:szCs w:val="28"/>
          <w:lang w:eastAsia="ru-RU"/>
        </w:rPr>
        <w:t>нему</w:t>
      </w:r>
      <w:r w:rsidR="00E5373E" w:rsidRPr="002E42D9">
        <w:rPr>
          <w:rFonts w:eastAsiaTheme="minorEastAsia" w:cs="Times New Roman"/>
          <w:bCs/>
          <w:szCs w:val="28"/>
          <w:lang w:eastAsia="ru-RU"/>
        </w:rPr>
        <w:t xml:space="preserve"> в новой редакции согласно приложению к настоящему постановлению</w:t>
      </w:r>
      <w:r w:rsidR="00E5373E">
        <w:rPr>
          <w:rFonts w:eastAsiaTheme="minorEastAsia" w:cs="Times New Roman"/>
          <w:bCs/>
          <w:szCs w:val="28"/>
          <w:lang w:eastAsia="ru-RU"/>
        </w:rPr>
        <w:t>.</w:t>
      </w:r>
    </w:p>
    <w:p w14:paraId="32C2FCDD" w14:textId="77777777" w:rsidR="00E5373E" w:rsidRPr="0052039B" w:rsidRDefault="00E5373E" w:rsidP="00E5373E">
      <w:pPr>
        <w:pStyle w:val="aa"/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52039B">
        <w:rPr>
          <w:rFonts w:eastAsiaTheme="minorEastAsia" w:cs="Times New Roman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14:paraId="210A54D4" w14:textId="77777777" w:rsidR="003D6CD6" w:rsidRDefault="003D6CD6" w:rsidP="003D6CD6">
      <w:pPr>
        <w:spacing w:after="0" w:line="240" w:lineRule="auto"/>
        <w:jc w:val="both"/>
        <w:rPr>
          <w:rFonts w:eastAsiaTheme="minorEastAsia" w:cs="Times New Roman"/>
          <w:color w:val="000000" w:themeColor="text1"/>
          <w:szCs w:val="28"/>
          <w:lang w:eastAsia="ru-RU"/>
        </w:rPr>
      </w:pPr>
    </w:p>
    <w:p w14:paraId="24650D81" w14:textId="77777777" w:rsidR="00071ADD" w:rsidRPr="004B2AB0" w:rsidRDefault="00071ADD" w:rsidP="003D6CD6">
      <w:pPr>
        <w:spacing w:after="0" w:line="240" w:lineRule="auto"/>
        <w:jc w:val="both"/>
        <w:rPr>
          <w:rFonts w:eastAsiaTheme="minorEastAsia" w:cs="Times New Roman"/>
          <w:color w:val="000000" w:themeColor="text1"/>
          <w:szCs w:val="28"/>
          <w:lang w:eastAsia="ru-RU"/>
        </w:rPr>
      </w:pPr>
    </w:p>
    <w:p w14:paraId="53C3CD97" w14:textId="77777777" w:rsidR="009F0DC8" w:rsidRPr="004B2AB0" w:rsidRDefault="009F0DC8" w:rsidP="003D6CD6">
      <w:pPr>
        <w:spacing w:after="0" w:line="240" w:lineRule="auto"/>
        <w:jc w:val="both"/>
        <w:rPr>
          <w:rFonts w:cs="Times New Roman"/>
          <w:color w:val="000000" w:themeColor="text1"/>
          <w:szCs w:val="28"/>
        </w:rPr>
      </w:pPr>
      <w:r w:rsidRPr="004B2AB0">
        <w:rPr>
          <w:rFonts w:cs="Times New Roman"/>
          <w:color w:val="000000" w:themeColor="text1"/>
          <w:szCs w:val="28"/>
        </w:rPr>
        <w:t xml:space="preserve">Глава Ханты-Мансийского района                                     </w:t>
      </w:r>
      <w:r w:rsidR="007F632D" w:rsidRPr="004B2AB0">
        <w:rPr>
          <w:rFonts w:cs="Times New Roman"/>
          <w:color w:val="000000" w:themeColor="text1"/>
          <w:szCs w:val="28"/>
        </w:rPr>
        <w:t xml:space="preserve">          </w:t>
      </w:r>
      <w:proofErr w:type="spellStart"/>
      <w:r w:rsidR="003D6CD6" w:rsidRPr="004B2AB0">
        <w:rPr>
          <w:rFonts w:cs="Times New Roman"/>
          <w:color w:val="000000" w:themeColor="text1"/>
          <w:szCs w:val="28"/>
        </w:rPr>
        <w:t>К.Р.</w:t>
      </w:r>
      <w:r w:rsidRPr="004B2AB0">
        <w:rPr>
          <w:rFonts w:cs="Times New Roman"/>
          <w:color w:val="000000" w:themeColor="text1"/>
          <w:szCs w:val="28"/>
        </w:rPr>
        <w:t>Минулин</w:t>
      </w:r>
      <w:proofErr w:type="spellEnd"/>
    </w:p>
    <w:p w14:paraId="19B2F323" w14:textId="77777777" w:rsidR="00825BB0" w:rsidRPr="004B2AB0" w:rsidRDefault="00825BB0" w:rsidP="003D6CD6">
      <w:pPr>
        <w:spacing w:after="0" w:line="240" w:lineRule="auto"/>
        <w:ind w:firstLine="567"/>
        <w:jc w:val="right"/>
        <w:rPr>
          <w:rFonts w:cs="Times New Roman"/>
          <w:color w:val="000000" w:themeColor="text1"/>
          <w:szCs w:val="28"/>
          <w:lang w:eastAsia="ru-RU"/>
        </w:rPr>
        <w:sectPr w:rsidR="00825BB0" w:rsidRPr="004B2AB0" w:rsidSect="00D206A7">
          <w:headerReference w:type="default" r:id="rId9"/>
          <w:headerReference w:type="first" r:id="rId10"/>
          <w:type w:val="continuous"/>
          <w:pgSz w:w="11905" w:h="16838" w:code="9"/>
          <w:pgMar w:top="993" w:right="1276" w:bottom="1134" w:left="1559" w:header="567" w:footer="567" w:gutter="0"/>
          <w:cols w:space="708"/>
          <w:titlePg/>
          <w:docGrid w:linePitch="381"/>
        </w:sectPr>
      </w:pPr>
    </w:p>
    <w:p w14:paraId="56137CD7" w14:textId="77777777" w:rsidR="001E6B4D" w:rsidRDefault="001E6B4D" w:rsidP="001E6B4D">
      <w:pPr>
        <w:spacing w:after="0" w:line="240" w:lineRule="auto"/>
        <w:ind w:firstLine="567"/>
        <w:jc w:val="right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lastRenderedPageBreak/>
        <w:t>Приложение</w:t>
      </w:r>
    </w:p>
    <w:p w14:paraId="44A93074" w14:textId="77777777" w:rsidR="001E6B4D" w:rsidRDefault="001E6B4D" w:rsidP="001E6B4D">
      <w:pPr>
        <w:spacing w:after="0" w:line="240" w:lineRule="auto"/>
        <w:ind w:firstLine="567"/>
        <w:jc w:val="right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к постановлению Администрации</w:t>
      </w:r>
    </w:p>
    <w:p w14:paraId="29B49EA5" w14:textId="77777777" w:rsidR="001E6B4D" w:rsidRDefault="001E6B4D" w:rsidP="001E6B4D">
      <w:pPr>
        <w:spacing w:after="0" w:line="240" w:lineRule="auto"/>
        <w:ind w:firstLine="567"/>
        <w:jc w:val="right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Ханты-Мансийского района</w:t>
      </w:r>
    </w:p>
    <w:p w14:paraId="1136E4E1" w14:textId="74B5CC58" w:rsidR="001E6B4D" w:rsidRPr="003D6CD6" w:rsidRDefault="001E6B4D" w:rsidP="001E6B4D">
      <w:pPr>
        <w:spacing w:after="0" w:line="240" w:lineRule="auto"/>
        <w:jc w:val="righ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                                                                                                                                                  </w:t>
      </w:r>
      <w:r w:rsidRPr="003D6CD6">
        <w:rPr>
          <w:rFonts w:eastAsia="Times New Roman" w:cs="Times New Roman"/>
          <w:szCs w:val="28"/>
        </w:rPr>
        <w:t xml:space="preserve">от </w:t>
      </w:r>
      <w:r>
        <w:rPr>
          <w:rFonts w:eastAsia="Times New Roman" w:cs="Times New Roman"/>
          <w:szCs w:val="28"/>
        </w:rPr>
        <w:t>00.00.2025</w:t>
      </w:r>
      <w:r w:rsidRPr="003D6CD6">
        <w:rPr>
          <w:rFonts w:eastAsia="Times New Roman" w:cs="Times New Roman"/>
          <w:szCs w:val="28"/>
        </w:rPr>
        <w:t xml:space="preserve"> № </w:t>
      </w:r>
      <w:r>
        <w:rPr>
          <w:rFonts w:eastAsia="Times New Roman" w:cs="Times New Roman"/>
          <w:szCs w:val="28"/>
        </w:rPr>
        <w:t>00</w:t>
      </w:r>
    </w:p>
    <w:p w14:paraId="01F7436A" w14:textId="77777777" w:rsidR="001E6B4D" w:rsidRDefault="001E6B4D" w:rsidP="001E6B4D">
      <w:pPr>
        <w:pStyle w:val="ConsPlusTitle"/>
        <w:rPr>
          <w:rFonts w:ascii="Times New Roman" w:eastAsiaTheme="minorHAnsi" w:hAnsi="Times New Roman" w:cs="Times New Roman"/>
          <w:b w:val="0"/>
          <w:sz w:val="28"/>
          <w:szCs w:val="28"/>
        </w:rPr>
      </w:pPr>
    </w:p>
    <w:p w14:paraId="05E1EB6A" w14:textId="77777777" w:rsidR="001E6B4D" w:rsidRDefault="001E6B4D" w:rsidP="001E6B4D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ПАСПОРТ</w:t>
      </w:r>
    </w:p>
    <w:p w14:paraId="4710F3F0" w14:textId="77777777" w:rsidR="001E6B4D" w:rsidRDefault="001E6B4D" w:rsidP="001E6B4D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муниципальной программы </w:t>
      </w:r>
    </w:p>
    <w:p w14:paraId="706B1205" w14:textId="77777777" w:rsidR="001E6B4D" w:rsidRDefault="001E6B4D" w:rsidP="001E6B4D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C080B"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Pr="00904860">
        <w:rPr>
          <w:rFonts w:ascii="Times New Roman" w:hAnsi="Times New Roman" w:cs="Times New Roman"/>
          <w:b w:val="0"/>
          <w:bCs/>
          <w:sz w:val="28"/>
          <w:szCs w:val="28"/>
        </w:rPr>
        <w:t>Профилактика терроризма и правонарушений в сфере обеспечения общественной безопасности в Ханты-Мансийском районе</w:t>
      </w:r>
      <w:r w:rsidRPr="00BC080B"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(далее – муниципальная программа)</w:t>
      </w:r>
    </w:p>
    <w:p w14:paraId="569F448C" w14:textId="77777777" w:rsidR="001E6B4D" w:rsidRDefault="001E6B4D" w:rsidP="001E6B4D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37159D14" w14:textId="77777777" w:rsidR="001E6B4D" w:rsidRDefault="001E6B4D" w:rsidP="001E6B4D">
      <w:pPr>
        <w:pStyle w:val="ConsPlusTitle"/>
        <w:numPr>
          <w:ilvl w:val="0"/>
          <w:numId w:val="1"/>
        </w:numPr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Основные положения</w:t>
      </w:r>
    </w:p>
    <w:p w14:paraId="5337E986" w14:textId="77777777" w:rsidR="001E6B4D" w:rsidRPr="00342BC5" w:rsidRDefault="001E6B4D" w:rsidP="001E6B4D">
      <w:pPr>
        <w:pStyle w:val="ConsPlusTitle"/>
        <w:ind w:left="720"/>
        <w:rPr>
          <w:rFonts w:ascii="Times New Roman" w:hAnsi="Times New Roman" w:cs="Times New Roman"/>
          <w:b w:val="0"/>
          <w:bCs/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144"/>
        <w:gridCol w:w="7132"/>
      </w:tblGrid>
      <w:tr w:rsidR="001E6B4D" w:rsidRPr="00BC080B" w14:paraId="05ADC235" w14:textId="77777777" w:rsidTr="001E6B4D">
        <w:tc>
          <w:tcPr>
            <w:tcW w:w="7144" w:type="dxa"/>
          </w:tcPr>
          <w:p w14:paraId="23068AAE" w14:textId="77777777" w:rsidR="001E6B4D" w:rsidRPr="00BC080B" w:rsidRDefault="001E6B4D" w:rsidP="001E6B4D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BC080B">
              <w:rPr>
                <w:rFonts w:eastAsia="Times New Roman"/>
                <w:szCs w:val="28"/>
              </w:rPr>
              <w:t>Куратор муниципальной программы</w:t>
            </w:r>
          </w:p>
        </w:tc>
        <w:tc>
          <w:tcPr>
            <w:tcW w:w="7132" w:type="dxa"/>
          </w:tcPr>
          <w:p w14:paraId="4D02F640" w14:textId="77777777" w:rsidR="001E6B4D" w:rsidRPr="00BC080B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Cs w:val="28"/>
              </w:rPr>
            </w:pPr>
            <w:proofErr w:type="spellStart"/>
            <w:r>
              <w:rPr>
                <w:rFonts w:eastAsia="Times New Roman"/>
                <w:szCs w:val="28"/>
              </w:rPr>
              <w:t>Пневский</w:t>
            </w:r>
            <w:proofErr w:type="spellEnd"/>
            <w:r>
              <w:rPr>
                <w:rFonts w:eastAsia="Times New Roman"/>
                <w:szCs w:val="28"/>
              </w:rPr>
              <w:t xml:space="preserve"> Борис Викторович – </w:t>
            </w:r>
            <w:r w:rsidRPr="00825BB0">
              <w:rPr>
                <w:rFonts w:eastAsia="Times New Roman"/>
                <w:szCs w:val="28"/>
              </w:rPr>
              <w:t xml:space="preserve">заместитель Главы </w:t>
            </w:r>
            <w:r>
              <w:rPr>
                <w:rFonts w:eastAsia="Times New Roman"/>
                <w:szCs w:val="28"/>
              </w:rPr>
              <w:br/>
            </w:r>
            <w:r w:rsidRPr="00825BB0">
              <w:rPr>
                <w:rFonts w:eastAsia="Times New Roman"/>
                <w:szCs w:val="28"/>
              </w:rPr>
              <w:t xml:space="preserve">Ханты-Мансийского района по </w:t>
            </w:r>
            <w:r>
              <w:rPr>
                <w:rFonts w:eastAsia="Times New Roman"/>
                <w:szCs w:val="28"/>
              </w:rPr>
              <w:t>безопасности</w:t>
            </w:r>
          </w:p>
        </w:tc>
      </w:tr>
      <w:tr w:rsidR="001E6B4D" w:rsidRPr="00BC080B" w14:paraId="490B5C40" w14:textId="77777777" w:rsidTr="001E6B4D">
        <w:tc>
          <w:tcPr>
            <w:tcW w:w="7144" w:type="dxa"/>
          </w:tcPr>
          <w:p w14:paraId="76000D45" w14:textId="77777777" w:rsidR="001E6B4D" w:rsidRPr="00BC080B" w:rsidRDefault="001E6B4D" w:rsidP="001E6B4D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BC080B">
              <w:rPr>
                <w:rFonts w:eastAsia="Times New Roman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132" w:type="dxa"/>
          </w:tcPr>
          <w:p w14:paraId="7B09FBBC" w14:textId="77777777" w:rsidR="001E6B4D" w:rsidRPr="00BC080B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управление специальных мероприятий и организации профилактики правонарушений </w:t>
            </w:r>
            <w:r w:rsidRPr="00BC080B">
              <w:rPr>
                <w:rFonts w:eastAsia="Times New Roman"/>
                <w:szCs w:val="28"/>
              </w:rPr>
              <w:t>Администрации Ханты-Мансийского района</w:t>
            </w:r>
            <w:r>
              <w:rPr>
                <w:rFonts w:eastAsia="Times New Roman"/>
                <w:szCs w:val="28"/>
              </w:rPr>
              <w:t xml:space="preserve"> (далее – управление специальных мероприятий и организации профилактики правонарушений)</w:t>
            </w:r>
          </w:p>
        </w:tc>
      </w:tr>
      <w:tr w:rsidR="001E6B4D" w:rsidRPr="00BC080B" w14:paraId="1CA39105" w14:textId="77777777" w:rsidTr="001E6B4D">
        <w:tc>
          <w:tcPr>
            <w:tcW w:w="7144" w:type="dxa"/>
          </w:tcPr>
          <w:p w14:paraId="53DECDF4" w14:textId="77777777" w:rsidR="001E6B4D" w:rsidRPr="00BC080B" w:rsidRDefault="001E6B4D" w:rsidP="001E6B4D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BC080B">
              <w:rPr>
                <w:rFonts w:eastAsia="Times New Roman"/>
                <w:szCs w:val="28"/>
              </w:rPr>
              <w:t xml:space="preserve">Период реализации муниципальной программы </w:t>
            </w:r>
          </w:p>
        </w:tc>
        <w:tc>
          <w:tcPr>
            <w:tcW w:w="7132" w:type="dxa"/>
          </w:tcPr>
          <w:p w14:paraId="258FE727" w14:textId="77777777" w:rsidR="001E6B4D" w:rsidRPr="00BC080B" w:rsidRDefault="001E6B4D" w:rsidP="001E6B4D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2025 – 2031 годы</w:t>
            </w:r>
          </w:p>
        </w:tc>
      </w:tr>
      <w:tr w:rsidR="001E6B4D" w:rsidRPr="00BC080B" w14:paraId="28FCBC33" w14:textId="77777777" w:rsidTr="001E6B4D">
        <w:tc>
          <w:tcPr>
            <w:tcW w:w="7144" w:type="dxa"/>
          </w:tcPr>
          <w:p w14:paraId="49FF3C17" w14:textId="77777777" w:rsidR="001E6B4D" w:rsidRPr="00BC080B" w:rsidRDefault="001E6B4D" w:rsidP="001E6B4D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BC080B">
              <w:rPr>
                <w:rFonts w:eastAsia="Times New Roman"/>
                <w:szCs w:val="28"/>
              </w:rPr>
              <w:t>Цел</w:t>
            </w:r>
            <w:r>
              <w:rPr>
                <w:rFonts w:eastAsia="Times New Roman"/>
                <w:szCs w:val="28"/>
              </w:rPr>
              <w:t>и</w:t>
            </w:r>
            <w:r w:rsidRPr="00BC080B">
              <w:rPr>
                <w:rFonts w:eastAsia="Times New Roman"/>
                <w:szCs w:val="28"/>
              </w:rPr>
              <w:t xml:space="preserve"> муниципальной программы</w:t>
            </w:r>
          </w:p>
        </w:tc>
        <w:tc>
          <w:tcPr>
            <w:tcW w:w="7132" w:type="dxa"/>
          </w:tcPr>
          <w:p w14:paraId="5FB11EF0" w14:textId="77777777" w:rsidR="001E6B4D" w:rsidRPr="00BC080B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Cs w:val="28"/>
              </w:rPr>
            </w:pPr>
            <w:r>
              <w:t>совершенствование системы профилактики терроризма, повышение уровня общественного порядка на территории Ханты-Мансийского района</w:t>
            </w:r>
          </w:p>
        </w:tc>
      </w:tr>
      <w:tr w:rsidR="001E6B4D" w:rsidRPr="00BC080B" w14:paraId="2470E4BB" w14:textId="77777777" w:rsidTr="001E6B4D">
        <w:tc>
          <w:tcPr>
            <w:tcW w:w="7144" w:type="dxa"/>
          </w:tcPr>
          <w:p w14:paraId="02CCB04C" w14:textId="77777777" w:rsidR="001E6B4D" w:rsidRPr="00BC080B" w:rsidRDefault="001E6B4D" w:rsidP="001E6B4D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5B6421">
              <w:rPr>
                <w:rFonts w:eastAsia="Times New Roman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7132" w:type="dxa"/>
          </w:tcPr>
          <w:p w14:paraId="0193F6D4" w14:textId="77777777" w:rsidR="001E6B4D" w:rsidRPr="00BC080B" w:rsidRDefault="001E6B4D" w:rsidP="001E6B4D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30 825,9 тыс. рублей</w:t>
            </w:r>
          </w:p>
        </w:tc>
      </w:tr>
      <w:tr w:rsidR="001E6B4D" w:rsidRPr="00BC080B" w14:paraId="0E443248" w14:textId="77777777" w:rsidTr="001E6B4D">
        <w:tc>
          <w:tcPr>
            <w:tcW w:w="7144" w:type="dxa"/>
          </w:tcPr>
          <w:p w14:paraId="1A03AFE0" w14:textId="77777777" w:rsidR="001E6B4D" w:rsidRPr="00BC080B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Cs w:val="28"/>
              </w:rPr>
            </w:pPr>
            <w:r w:rsidRPr="00BC080B">
              <w:rPr>
                <w:rFonts w:eastAsia="Times New Roman"/>
                <w:szCs w:val="28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– Югры</w:t>
            </w:r>
          </w:p>
        </w:tc>
        <w:tc>
          <w:tcPr>
            <w:tcW w:w="7132" w:type="dxa"/>
          </w:tcPr>
          <w:p w14:paraId="1A7ED1D2" w14:textId="77777777" w:rsidR="001E6B4D" w:rsidRPr="00BC080B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г</w:t>
            </w:r>
            <w:r w:rsidRPr="006F701D">
              <w:rPr>
                <w:rFonts w:eastAsia="Times New Roman"/>
                <w:szCs w:val="28"/>
              </w:rPr>
              <w:t>осударственная программа Ханты-Мансийского автономного</w:t>
            </w:r>
            <w:r>
              <w:rPr>
                <w:rFonts w:eastAsia="Times New Roman"/>
                <w:szCs w:val="28"/>
              </w:rPr>
              <w:t xml:space="preserve"> округа – Югры «Безопасность жизнедеятельности и профилактика правонарушений»</w:t>
            </w:r>
          </w:p>
        </w:tc>
      </w:tr>
    </w:tbl>
    <w:p w14:paraId="6949ACD6" w14:textId="77777777" w:rsidR="001E6B4D" w:rsidRDefault="001E6B4D" w:rsidP="001E6B4D">
      <w:pPr>
        <w:pStyle w:val="aa"/>
        <w:numPr>
          <w:ilvl w:val="0"/>
          <w:numId w:val="1"/>
        </w:numPr>
        <w:jc w:val="center"/>
        <w:rPr>
          <w:lang w:eastAsia="ru-RU"/>
        </w:rPr>
      </w:pPr>
      <w:r>
        <w:rPr>
          <w:lang w:eastAsia="ru-RU"/>
        </w:rPr>
        <w:lastRenderedPageBreak/>
        <w:t>Показатели муниципальной программы</w:t>
      </w:r>
    </w:p>
    <w:tbl>
      <w:tblPr>
        <w:tblStyle w:val="a9"/>
        <w:tblW w:w="1616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97"/>
        <w:gridCol w:w="1770"/>
        <w:gridCol w:w="850"/>
        <w:gridCol w:w="709"/>
        <w:gridCol w:w="851"/>
        <w:gridCol w:w="850"/>
        <w:gridCol w:w="709"/>
        <w:gridCol w:w="709"/>
        <w:gridCol w:w="708"/>
        <w:gridCol w:w="709"/>
        <w:gridCol w:w="709"/>
        <w:gridCol w:w="709"/>
        <w:gridCol w:w="708"/>
        <w:gridCol w:w="850"/>
        <w:gridCol w:w="1560"/>
        <w:gridCol w:w="1277"/>
        <w:gridCol w:w="982"/>
        <w:gridCol w:w="10"/>
        <w:gridCol w:w="974"/>
        <w:gridCol w:w="20"/>
      </w:tblGrid>
      <w:tr w:rsidR="001E6B4D" w:rsidRPr="00A4704A" w14:paraId="75DA2CE3" w14:textId="77777777" w:rsidTr="001E6B4D">
        <w:trPr>
          <w:gridAfter w:val="1"/>
          <w:wAfter w:w="20" w:type="dxa"/>
        </w:trPr>
        <w:tc>
          <w:tcPr>
            <w:tcW w:w="497" w:type="dxa"/>
            <w:vMerge w:val="restart"/>
          </w:tcPr>
          <w:p w14:paraId="4A788A89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№ п/п</w:t>
            </w:r>
          </w:p>
        </w:tc>
        <w:tc>
          <w:tcPr>
            <w:tcW w:w="1770" w:type="dxa"/>
            <w:vMerge w:val="restart"/>
          </w:tcPr>
          <w:p w14:paraId="0D678470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14:paraId="575067EC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proofErr w:type="gramStart"/>
            <w:r w:rsidRPr="00F7212A">
              <w:rPr>
                <w:rFonts w:eastAsia="Times New Roman"/>
                <w:sz w:val="20"/>
              </w:rPr>
              <w:t>Уро</w:t>
            </w:r>
            <w:r>
              <w:rPr>
                <w:rFonts w:eastAsia="Times New Roman"/>
                <w:sz w:val="20"/>
              </w:rPr>
              <w:t>-</w:t>
            </w:r>
            <w:proofErr w:type="spellStart"/>
            <w:r w:rsidRPr="00F7212A">
              <w:rPr>
                <w:rFonts w:eastAsia="Times New Roman"/>
                <w:sz w:val="20"/>
              </w:rPr>
              <w:t>вень</w:t>
            </w:r>
            <w:proofErr w:type="spellEnd"/>
            <w:proofErr w:type="gramEnd"/>
            <w:r w:rsidRPr="00F7212A">
              <w:rPr>
                <w:rFonts w:eastAsia="Times New Roman"/>
                <w:sz w:val="20"/>
              </w:rPr>
              <w:t xml:space="preserve"> пока</w:t>
            </w:r>
            <w:r>
              <w:rPr>
                <w:rFonts w:eastAsia="Times New Roman"/>
                <w:sz w:val="20"/>
              </w:rPr>
              <w:t>-</w:t>
            </w:r>
            <w:proofErr w:type="spellStart"/>
            <w:r w:rsidRPr="00F7212A">
              <w:rPr>
                <w:rFonts w:eastAsia="Times New Roman"/>
                <w:sz w:val="20"/>
              </w:rPr>
              <w:t>зателя</w:t>
            </w:r>
            <w:proofErr w:type="spellEnd"/>
          </w:p>
        </w:tc>
        <w:tc>
          <w:tcPr>
            <w:tcW w:w="709" w:type="dxa"/>
            <w:vMerge w:val="restart"/>
          </w:tcPr>
          <w:p w14:paraId="42AF9B28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Признак возрастания/ убывания</w:t>
            </w:r>
          </w:p>
        </w:tc>
        <w:tc>
          <w:tcPr>
            <w:tcW w:w="851" w:type="dxa"/>
            <w:vMerge w:val="restart"/>
          </w:tcPr>
          <w:p w14:paraId="65E01FE0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Единица измерения (по ОКЕИ)</w:t>
            </w:r>
          </w:p>
        </w:tc>
        <w:tc>
          <w:tcPr>
            <w:tcW w:w="1559" w:type="dxa"/>
            <w:gridSpan w:val="2"/>
          </w:tcPr>
          <w:p w14:paraId="6233C61D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Базовое значение</w:t>
            </w:r>
          </w:p>
        </w:tc>
        <w:tc>
          <w:tcPr>
            <w:tcW w:w="5102" w:type="dxa"/>
            <w:gridSpan w:val="7"/>
          </w:tcPr>
          <w:p w14:paraId="77443C65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Значение показателя по годам</w:t>
            </w:r>
          </w:p>
        </w:tc>
        <w:tc>
          <w:tcPr>
            <w:tcW w:w="1560" w:type="dxa"/>
          </w:tcPr>
          <w:p w14:paraId="0FCDE42F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Документ</w:t>
            </w:r>
          </w:p>
        </w:tc>
        <w:tc>
          <w:tcPr>
            <w:tcW w:w="1277" w:type="dxa"/>
          </w:tcPr>
          <w:p w14:paraId="68B78B5B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proofErr w:type="spellStart"/>
            <w:proofErr w:type="gramStart"/>
            <w:r w:rsidRPr="00F7212A">
              <w:rPr>
                <w:rFonts w:eastAsia="Times New Roman"/>
                <w:sz w:val="20"/>
              </w:rPr>
              <w:t>Ответст</w:t>
            </w:r>
            <w:proofErr w:type="spellEnd"/>
            <w:r>
              <w:rPr>
                <w:rFonts w:eastAsia="Times New Roman"/>
                <w:sz w:val="20"/>
              </w:rPr>
              <w:t>-</w:t>
            </w:r>
            <w:r w:rsidRPr="00F7212A">
              <w:rPr>
                <w:rFonts w:eastAsia="Times New Roman"/>
                <w:sz w:val="20"/>
              </w:rPr>
              <w:t>ве</w:t>
            </w:r>
            <w:r>
              <w:rPr>
                <w:rFonts w:eastAsia="Times New Roman"/>
                <w:sz w:val="20"/>
              </w:rPr>
              <w:t>н</w:t>
            </w:r>
            <w:r w:rsidRPr="00F7212A">
              <w:rPr>
                <w:rFonts w:eastAsia="Times New Roman"/>
                <w:sz w:val="20"/>
              </w:rPr>
              <w:t>ный</w:t>
            </w:r>
            <w:proofErr w:type="gramEnd"/>
            <w:r w:rsidRPr="00F7212A">
              <w:rPr>
                <w:rFonts w:eastAsia="Times New Roman"/>
                <w:sz w:val="20"/>
              </w:rPr>
              <w:t xml:space="preserve"> за достижение показателя</w:t>
            </w:r>
          </w:p>
        </w:tc>
        <w:tc>
          <w:tcPr>
            <w:tcW w:w="982" w:type="dxa"/>
          </w:tcPr>
          <w:p w14:paraId="646A094F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 xml:space="preserve">Связь с </w:t>
            </w:r>
            <w:proofErr w:type="gramStart"/>
            <w:r w:rsidRPr="00F7212A">
              <w:rPr>
                <w:rFonts w:eastAsia="Times New Roman"/>
                <w:sz w:val="20"/>
              </w:rPr>
              <w:t>показа</w:t>
            </w:r>
            <w:r>
              <w:rPr>
                <w:rFonts w:eastAsia="Times New Roman"/>
                <w:sz w:val="20"/>
              </w:rPr>
              <w:t>-</w:t>
            </w:r>
            <w:proofErr w:type="spellStart"/>
            <w:r w:rsidRPr="00F7212A">
              <w:rPr>
                <w:rFonts w:eastAsia="Times New Roman"/>
                <w:sz w:val="20"/>
              </w:rPr>
              <w:t>телями</w:t>
            </w:r>
            <w:proofErr w:type="spellEnd"/>
            <w:proofErr w:type="gramEnd"/>
            <w:r w:rsidRPr="00F7212A">
              <w:rPr>
                <w:rFonts w:eastAsia="Times New Roman"/>
                <w:sz w:val="20"/>
              </w:rPr>
              <w:t xml:space="preserve"> наци</w:t>
            </w:r>
            <w:r>
              <w:rPr>
                <w:rFonts w:eastAsia="Times New Roman"/>
                <w:sz w:val="20"/>
              </w:rPr>
              <w:t>-</w:t>
            </w:r>
            <w:proofErr w:type="spellStart"/>
            <w:r w:rsidRPr="00F7212A">
              <w:rPr>
                <w:rFonts w:eastAsia="Times New Roman"/>
                <w:sz w:val="20"/>
              </w:rPr>
              <w:t>ональ</w:t>
            </w:r>
            <w:proofErr w:type="spellEnd"/>
            <w:r>
              <w:rPr>
                <w:rFonts w:eastAsia="Times New Roman"/>
                <w:sz w:val="20"/>
              </w:rPr>
              <w:t>-</w:t>
            </w:r>
            <w:proofErr w:type="spellStart"/>
            <w:r w:rsidRPr="00F7212A">
              <w:rPr>
                <w:rFonts w:eastAsia="Times New Roman"/>
                <w:sz w:val="20"/>
              </w:rPr>
              <w:t>ных</w:t>
            </w:r>
            <w:proofErr w:type="spellEnd"/>
            <w:r w:rsidRPr="00F7212A">
              <w:rPr>
                <w:rFonts w:eastAsia="Times New Roman"/>
                <w:sz w:val="20"/>
              </w:rPr>
              <w:t xml:space="preserve"> целей</w:t>
            </w:r>
          </w:p>
        </w:tc>
        <w:tc>
          <w:tcPr>
            <w:tcW w:w="984" w:type="dxa"/>
            <w:gridSpan w:val="2"/>
          </w:tcPr>
          <w:p w14:paraId="52F40114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proofErr w:type="spellStart"/>
            <w:r w:rsidRPr="00F7212A">
              <w:rPr>
                <w:rFonts w:eastAsia="Times New Roman"/>
                <w:sz w:val="20"/>
              </w:rPr>
              <w:t>Инфо</w:t>
            </w:r>
            <w:r>
              <w:rPr>
                <w:rFonts w:eastAsia="Times New Roman"/>
                <w:sz w:val="20"/>
              </w:rPr>
              <w:t>р-маци</w:t>
            </w:r>
            <w:r w:rsidRPr="00F7212A">
              <w:rPr>
                <w:rFonts w:eastAsia="Times New Roman"/>
                <w:sz w:val="20"/>
              </w:rPr>
              <w:t>он</w:t>
            </w:r>
            <w:r>
              <w:rPr>
                <w:rFonts w:eastAsia="Times New Roman"/>
                <w:sz w:val="20"/>
              </w:rPr>
              <w:t>-</w:t>
            </w:r>
            <w:r w:rsidRPr="00F7212A">
              <w:rPr>
                <w:rFonts w:eastAsia="Times New Roman"/>
                <w:sz w:val="20"/>
              </w:rPr>
              <w:t>ная</w:t>
            </w:r>
            <w:proofErr w:type="spellEnd"/>
            <w:r w:rsidRPr="00F7212A">
              <w:rPr>
                <w:rFonts w:eastAsia="Times New Roman"/>
                <w:sz w:val="20"/>
              </w:rPr>
              <w:t xml:space="preserve"> </w:t>
            </w:r>
            <w:proofErr w:type="spellStart"/>
            <w:proofErr w:type="gramStart"/>
            <w:r w:rsidRPr="00F7212A">
              <w:rPr>
                <w:rFonts w:eastAsia="Times New Roman"/>
                <w:sz w:val="20"/>
              </w:rPr>
              <w:t>систе</w:t>
            </w:r>
            <w:r>
              <w:rPr>
                <w:rFonts w:eastAsia="Times New Roman"/>
                <w:sz w:val="20"/>
              </w:rPr>
              <w:t>-</w:t>
            </w:r>
            <w:r w:rsidRPr="00F7212A">
              <w:rPr>
                <w:rFonts w:eastAsia="Times New Roman"/>
                <w:sz w:val="20"/>
              </w:rPr>
              <w:t>ма</w:t>
            </w:r>
            <w:proofErr w:type="spellEnd"/>
            <w:proofErr w:type="gramEnd"/>
          </w:p>
        </w:tc>
      </w:tr>
      <w:tr w:rsidR="001E6B4D" w:rsidRPr="00A4704A" w14:paraId="346B39B9" w14:textId="77777777" w:rsidTr="001E6B4D">
        <w:tc>
          <w:tcPr>
            <w:tcW w:w="497" w:type="dxa"/>
            <w:vMerge/>
          </w:tcPr>
          <w:p w14:paraId="4DF8EB63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70" w:type="dxa"/>
            <w:vMerge/>
          </w:tcPr>
          <w:p w14:paraId="616B1698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</w:tcPr>
          <w:p w14:paraId="644EB90E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3B1E473F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13A00AB7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</w:tcPr>
          <w:p w14:paraId="7DC7C540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значение</w:t>
            </w:r>
          </w:p>
        </w:tc>
        <w:tc>
          <w:tcPr>
            <w:tcW w:w="709" w:type="dxa"/>
          </w:tcPr>
          <w:p w14:paraId="73E71FFC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год</w:t>
            </w:r>
          </w:p>
        </w:tc>
        <w:tc>
          <w:tcPr>
            <w:tcW w:w="709" w:type="dxa"/>
          </w:tcPr>
          <w:p w14:paraId="04C2EA95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2025</w:t>
            </w:r>
          </w:p>
        </w:tc>
        <w:tc>
          <w:tcPr>
            <w:tcW w:w="708" w:type="dxa"/>
          </w:tcPr>
          <w:p w14:paraId="44ADF620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2026</w:t>
            </w:r>
          </w:p>
        </w:tc>
        <w:tc>
          <w:tcPr>
            <w:tcW w:w="709" w:type="dxa"/>
          </w:tcPr>
          <w:p w14:paraId="60C7F29A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2027</w:t>
            </w:r>
          </w:p>
        </w:tc>
        <w:tc>
          <w:tcPr>
            <w:tcW w:w="709" w:type="dxa"/>
          </w:tcPr>
          <w:p w14:paraId="71B2FAFF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2028</w:t>
            </w:r>
          </w:p>
        </w:tc>
        <w:tc>
          <w:tcPr>
            <w:tcW w:w="709" w:type="dxa"/>
          </w:tcPr>
          <w:p w14:paraId="7A540EE8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2029</w:t>
            </w:r>
          </w:p>
        </w:tc>
        <w:tc>
          <w:tcPr>
            <w:tcW w:w="708" w:type="dxa"/>
          </w:tcPr>
          <w:p w14:paraId="05CCC74E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2030</w:t>
            </w:r>
          </w:p>
        </w:tc>
        <w:tc>
          <w:tcPr>
            <w:tcW w:w="850" w:type="dxa"/>
          </w:tcPr>
          <w:p w14:paraId="1C06B9E7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left="-107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2031</w:t>
            </w:r>
          </w:p>
        </w:tc>
        <w:tc>
          <w:tcPr>
            <w:tcW w:w="1560" w:type="dxa"/>
          </w:tcPr>
          <w:p w14:paraId="4916A018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04089602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gridSpan w:val="2"/>
          </w:tcPr>
          <w:p w14:paraId="586F83AC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4" w:type="dxa"/>
            <w:gridSpan w:val="2"/>
          </w:tcPr>
          <w:p w14:paraId="491B391F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</w:tr>
      <w:tr w:rsidR="001E6B4D" w:rsidRPr="00A4704A" w14:paraId="3389BAC8" w14:textId="77777777" w:rsidTr="001E6B4D">
        <w:tc>
          <w:tcPr>
            <w:tcW w:w="497" w:type="dxa"/>
          </w:tcPr>
          <w:p w14:paraId="1092316C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1</w:t>
            </w:r>
          </w:p>
        </w:tc>
        <w:tc>
          <w:tcPr>
            <w:tcW w:w="1770" w:type="dxa"/>
          </w:tcPr>
          <w:p w14:paraId="537EAD16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2</w:t>
            </w:r>
          </w:p>
        </w:tc>
        <w:tc>
          <w:tcPr>
            <w:tcW w:w="850" w:type="dxa"/>
          </w:tcPr>
          <w:p w14:paraId="3DC30F51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3</w:t>
            </w:r>
          </w:p>
        </w:tc>
        <w:tc>
          <w:tcPr>
            <w:tcW w:w="709" w:type="dxa"/>
          </w:tcPr>
          <w:p w14:paraId="7F2F6698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4</w:t>
            </w:r>
          </w:p>
        </w:tc>
        <w:tc>
          <w:tcPr>
            <w:tcW w:w="851" w:type="dxa"/>
          </w:tcPr>
          <w:p w14:paraId="587FE30F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5</w:t>
            </w:r>
          </w:p>
        </w:tc>
        <w:tc>
          <w:tcPr>
            <w:tcW w:w="850" w:type="dxa"/>
          </w:tcPr>
          <w:p w14:paraId="3D368A72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6</w:t>
            </w:r>
          </w:p>
        </w:tc>
        <w:tc>
          <w:tcPr>
            <w:tcW w:w="709" w:type="dxa"/>
          </w:tcPr>
          <w:p w14:paraId="706A02A4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7</w:t>
            </w:r>
          </w:p>
        </w:tc>
        <w:tc>
          <w:tcPr>
            <w:tcW w:w="709" w:type="dxa"/>
          </w:tcPr>
          <w:p w14:paraId="2DF43581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8</w:t>
            </w:r>
          </w:p>
        </w:tc>
        <w:tc>
          <w:tcPr>
            <w:tcW w:w="708" w:type="dxa"/>
          </w:tcPr>
          <w:p w14:paraId="0CB56D4F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9</w:t>
            </w:r>
          </w:p>
        </w:tc>
        <w:tc>
          <w:tcPr>
            <w:tcW w:w="709" w:type="dxa"/>
          </w:tcPr>
          <w:p w14:paraId="272F2234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</w:t>
            </w:r>
          </w:p>
        </w:tc>
        <w:tc>
          <w:tcPr>
            <w:tcW w:w="709" w:type="dxa"/>
          </w:tcPr>
          <w:p w14:paraId="563FE8B3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11</w:t>
            </w:r>
          </w:p>
        </w:tc>
        <w:tc>
          <w:tcPr>
            <w:tcW w:w="709" w:type="dxa"/>
          </w:tcPr>
          <w:p w14:paraId="6CCF03A0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1</w:t>
            </w:r>
            <w:r>
              <w:rPr>
                <w:rFonts w:eastAsia="Times New Roman"/>
                <w:sz w:val="20"/>
              </w:rPr>
              <w:t>2</w:t>
            </w:r>
          </w:p>
        </w:tc>
        <w:tc>
          <w:tcPr>
            <w:tcW w:w="708" w:type="dxa"/>
          </w:tcPr>
          <w:p w14:paraId="5CCB00D7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1</w:t>
            </w:r>
            <w:r>
              <w:rPr>
                <w:rFonts w:eastAsia="Times New Roman"/>
                <w:sz w:val="20"/>
              </w:rPr>
              <w:t>3</w:t>
            </w:r>
          </w:p>
        </w:tc>
        <w:tc>
          <w:tcPr>
            <w:tcW w:w="850" w:type="dxa"/>
          </w:tcPr>
          <w:p w14:paraId="72EC31B6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left="-249" w:right="-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14</w:t>
            </w:r>
          </w:p>
        </w:tc>
        <w:tc>
          <w:tcPr>
            <w:tcW w:w="1560" w:type="dxa"/>
          </w:tcPr>
          <w:p w14:paraId="6A3C0BC0" w14:textId="5B3AB79E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1</w:t>
            </w:r>
            <w:r w:rsidR="005F65E0">
              <w:rPr>
                <w:rFonts w:eastAsia="Times New Roman"/>
                <w:sz w:val="20"/>
              </w:rPr>
              <w:t>5</w:t>
            </w:r>
          </w:p>
        </w:tc>
        <w:tc>
          <w:tcPr>
            <w:tcW w:w="1277" w:type="dxa"/>
          </w:tcPr>
          <w:p w14:paraId="1C9BAFAD" w14:textId="67E720D4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1</w:t>
            </w:r>
            <w:r w:rsidR="005F65E0">
              <w:rPr>
                <w:rFonts w:eastAsia="Times New Roman"/>
                <w:sz w:val="20"/>
              </w:rPr>
              <w:t>6</w:t>
            </w:r>
          </w:p>
        </w:tc>
        <w:tc>
          <w:tcPr>
            <w:tcW w:w="992" w:type="dxa"/>
            <w:gridSpan w:val="2"/>
          </w:tcPr>
          <w:p w14:paraId="1BAF3B0B" w14:textId="33FD060E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1</w:t>
            </w:r>
            <w:r w:rsidR="005F65E0">
              <w:rPr>
                <w:rFonts w:eastAsia="Times New Roman"/>
                <w:sz w:val="20"/>
              </w:rPr>
              <w:t>7</w:t>
            </w:r>
          </w:p>
        </w:tc>
        <w:tc>
          <w:tcPr>
            <w:tcW w:w="994" w:type="dxa"/>
            <w:gridSpan w:val="2"/>
          </w:tcPr>
          <w:p w14:paraId="2C78DB81" w14:textId="3F4EC508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1</w:t>
            </w:r>
            <w:r w:rsidR="005F65E0">
              <w:rPr>
                <w:rFonts w:eastAsia="Times New Roman"/>
                <w:sz w:val="20"/>
              </w:rPr>
              <w:t>8</w:t>
            </w:r>
          </w:p>
        </w:tc>
      </w:tr>
      <w:tr w:rsidR="001E6B4D" w:rsidRPr="00A4704A" w14:paraId="3ECE5835" w14:textId="77777777" w:rsidTr="001E6B4D">
        <w:tc>
          <w:tcPr>
            <w:tcW w:w="16160" w:type="dxa"/>
            <w:gridSpan w:val="20"/>
          </w:tcPr>
          <w:p w14:paraId="45CF591B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i/>
                <w:sz w:val="20"/>
              </w:rPr>
            </w:pPr>
            <w:r w:rsidRPr="00D60C55">
              <w:rPr>
                <w:rFonts w:eastAsia="Times New Roman"/>
                <w:i/>
                <w:sz w:val="20"/>
              </w:rPr>
              <w:t>Цель «</w:t>
            </w:r>
            <w:r>
              <w:rPr>
                <w:rFonts w:eastAsia="Times New Roman"/>
                <w:i/>
                <w:sz w:val="20"/>
              </w:rPr>
              <w:t>С</w:t>
            </w:r>
            <w:r w:rsidRPr="00D60C55">
              <w:rPr>
                <w:i/>
                <w:sz w:val="20"/>
              </w:rPr>
              <w:t>овершенствование системы профилактики терроризма, повышение уровня общественного порядка на территории</w:t>
            </w:r>
          </w:p>
          <w:p w14:paraId="3E9A4177" w14:textId="77777777" w:rsidR="001E6B4D" w:rsidRPr="00D60C55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i/>
                <w:sz w:val="20"/>
              </w:rPr>
            </w:pPr>
            <w:r>
              <w:rPr>
                <w:i/>
                <w:sz w:val="20"/>
              </w:rPr>
              <w:t>Ханты</w:t>
            </w:r>
            <w:r w:rsidRPr="00D60C55">
              <w:rPr>
                <w:i/>
                <w:sz w:val="20"/>
              </w:rPr>
              <w:t>-Мансийского района</w:t>
            </w:r>
            <w:r w:rsidRPr="00D60C55">
              <w:rPr>
                <w:rFonts w:eastAsia="Times New Roman"/>
                <w:i/>
                <w:sz w:val="20"/>
              </w:rPr>
              <w:t>»</w:t>
            </w:r>
          </w:p>
        </w:tc>
      </w:tr>
      <w:tr w:rsidR="001E6B4D" w:rsidRPr="00A4704A" w14:paraId="10DD4AD2" w14:textId="77777777" w:rsidTr="001E6B4D">
        <w:tc>
          <w:tcPr>
            <w:tcW w:w="497" w:type="dxa"/>
          </w:tcPr>
          <w:p w14:paraId="0D1ACB43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bookmarkStart w:id="3" w:name="_Hlk178840954"/>
            <w:r>
              <w:rPr>
                <w:rFonts w:eastAsia="Times New Roman"/>
                <w:sz w:val="20"/>
              </w:rPr>
              <w:t xml:space="preserve">1. </w:t>
            </w:r>
          </w:p>
        </w:tc>
        <w:tc>
          <w:tcPr>
            <w:tcW w:w="1770" w:type="dxa"/>
          </w:tcPr>
          <w:p w14:paraId="57F4934B" w14:textId="77777777" w:rsidR="001E6B4D" w:rsidRPr="00A90CA4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Уровень преступности </w:t>
            </w:r>
            <w:r w:rsidRPr="00DB04BC">
              <w:rPr>
                <w:sz w:val="20"/>
              </w:rPr>
              <w:t xml:space="preserve">(число </w:t>
            </w:r>
            <w:proofErr w:type="spellStart"/>
            <w:proofErr w:type="gramStart"/>
            <w:r w:rsidRPr="00DB04BC">
              <w:rPr>
                <w:sz w:val="20"/>
              </w:rPr>
              <w:t>зарегистриро</w:t>
            </w:r>
            <w:proofErr w:type="spellEnd"/>
            <w:r>
              <w:rPr>
                <w:sz w:val="20"/>
              </w:rPr>
              <w:t>-</w:t>
            </w:r>
            <w:r w:rsidRPr="00DB04BC">
              <w:rPr>
                <w:sz w:val="20"/>
              </w:rPr>
              <w:t>ванных</w:t>
            </w:r>
            <w:proofErr w:type="gramEnd"/>
            <w:r w:rsidRPr="00DB04BC">
              <w:rPr>
                <w:sz w:val="20"/>
              </w:rPr>
              <w:t xml:space="preserve"> преступлений на 100 тыс. человек населения)</w:t>
            </w:r>
          </w:p>
        </w:tc>
        <w:tc>
          <w:tcPr>
            <w:tcW w:w="850" w:type="dxa"/>
          </w:tcPr>
          <w:p w14:paraId="5CC388CC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ГП</w:t>
            </w:r>
          </w:p>
          <w:p w14:paraId="5463F12B" w14:textId="77777777" w:rsidR="001E6B4D" w:rsidRPr="00FB1B72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&lt;*&gt;</w:t>
            </w:r>
          </w:p>
        </w:tc>
        <w:tc>
          <w:tcPr>
            <w:tcW w:w="709" w:type="dxa"/>
          </w:tcPr>
          <w:p w14:paraId="1927F084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851" w:type="dxa"/>
          </w:tcPr>
          <w:p w14:paraId="2C42AF07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ед.</w:t>
            </w:r>
          </w:p>
        </w:tc>
        <w:tc>
          <w:tcPr>
            <w:tcW w:w="850" w:type="dxa"/>
          </w:tcPr>
          <w:p w14:paraId="1541666E" w14:textId="77777777" w:rsidR="001E6B4D" w:rsidRPr="00C23E7E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992</w:t>
            </w:r>
          </w:p>
        </w:tc>
        <w:tc>
          <w:tcPr>
            <w:tcW w:w="709" w:type="dxa"/>
          </w:tcPr>
          <w:p w14:paraId="090336FF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2023</w:t>
            </w:r>
          </w:p>
        </w:tc>
        <w:tc>
          <w:tcPr>
            <w:tcW w:w="709" w:type="dxa"/>
          </w:tcPr>
          <w:p w14:paraId="5B618E7B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932</w:t>
            </w:r>
          </w:p>
        </w:tc>
        <w:tc>
          <w:tcPr>
            <w:tcW w:w="708" w:type="dxa"/>
          </w:tcPr>
          <w:p w14:paraId="48A3E737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932</w:t>
            </w:r>
          </w:p>
        </w:tc>
        <w:tc>
          <w:tcPr>
            <w:tcW w:w="709" w:type="dxa"/>
          </w:tcPr>
          <w:p w14:paraId="52E9FD59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932</w:t>
            </w:r>
          </w:p>
        </w:tc>
        <w:tc>
          <w:tcPr>
            <w:tcW w:w="709" w:type="dxa"/>
          </w:tcPr>
          <w:p w14:paraId="75A92D66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930</w:t>
            </w:r>
          </w:p>
        </w:tc>
        <w:tc>
          <w:tcPr>
            <w:tcW w:w="709" w:type="dxa"/>
          </w:tcPr>
          <w:p w14:paraId="763F9BBC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930</w:t>
            </w:r>
          </w:p>
        </w:tc>
        <w:tc>
          <w:tcPr>
            <w:tcW w:w="708" w:type="dxa"/>
          </w:tcPr>
          <w:p w14:paraId="01467AE7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930</w:t>
            </w:r>
          </w:p>
        </w:tc>
        <w:tc>
          <w:tcPr>
            <w:tcW w:w="850" w:type="dxa"/>
          </w:tcPr>
          <w:p w14:paraId="07E5B049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930</w:t>
            </w:r>
          </w:p>
        </w:tc>
        <w:tc>
          <w:tcPr>
            <w:tcW w:w="1560" w:type="dxa"/>
          </w:tcPr>
          <w:p w14:paraId="11A89520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Постановление Правительства Ханты-Мансийского автономного округа – Югры </w:t>
            </w:r>
          </w:p>
          <w:p w14:paraId="0B6D98E0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от 10.11.2024 № 543-п «О </w:t>
            </w:r>
            <w:proofErr w:type="spellStart"/>
            <w:r>
              <w:rPr>
                <w:rFonts w:eastAsia="Times New Roman"/>
                <w:sz w:val="20"/>
              </w:rPr>
              <w:t>государствен</w:t>
            </w:r>
            <w:proofErr w:type="spellEnd"/>
            <w:r>
              <w:rPr>
                <w:rFonts w:eastAsia="Times New Roman"/>
                <w:sz w:val="20"/>
              </w:rPr>
              <w:t xml:space="preserve">-ной программе Ханты-Мансийского автономного округа-Югры «Безопасность </w:t>
            </w:r>
            <w:proofErr w:type="spellStart"/>
            <w:r>
              <w:rPr>
                <w:rFonts w:eastAsia="Times New Roman"/>
                <w:sz w:val="20"/>
              </w:rPr>
              <w:t>жизнедеятель-ности</w:t>
            </w:r>
            <w:proofErr w:type="spellEnd"/>
            <w:r>
              <w:rPr>
                <w:rFonts w:eastAsia="Times New Roman"/>
                <w:sz w:val="20"/>
              </w:rPr>
              <w:t xml:space="preserve"> и профилактика </w:t>
            </w:r>
            <w:proofErr w:type="spellStart"/>
            <w:r>
              <w:rPr>
                <w:rFonts w:eastAsia="Times New Roman"/>
                <w:sz w:val="20"/>
              </w:rPr>
              <w:t>правонаруше-ний</w:t>
            </w:r>
            <w:proofErr w:type="spellEnd"/>
            <w:r>
              <w:rPr>
                <w:rFonts w:eastAsia="Times New Roman"/>
                <w:sz w:val="20"/>
              </w:rPr>
              <w:t>»</w:t>
            </w:r>
          </w:p>
        </w:tc>
        <w:tc>
          <w:tcPr>
            <w:tcW w:w="1277" w:type="dxa"/>
          </w:tcPr>
          <w:p w14:paraId="068E739A" w14:textId="77777777" w:rsidR="001E6B4D" w:rsidRPr="000E5367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proofErr w:type="spellStart"/>
            <w:proofErr w:type="gramStart"/>
            <w:r>
              <w:rPr>
                <w:rFonts w:eastAsia="Times New Roman"/>
                <w:sz w:val="20"/>
              </w:rPr>
              <w:t>У</w:t>
            </w:r>
            <w:r w:rsidRPr="000E5367">
              <w:rPr>
                <w:rFonts w:eastAsia="Times New Roman"/>
                <w:sz w:val="20"/>
              </w:rPr>
              <w:t>правле</w:t>
            </w:r>
            <w:r>
              <w:rPr>
                <w:rFonts w:eastAsia="Times New Roman"/>
                <w:sz w:val="20"/>
              </w:rPr>
              <w:t>-</w:t>
            </w:r>
            <w:r w:rsidRPr="000E5367">
              <w:rPr>
                <w:rFonts w:eastAsia="Times New Roman"/>
                <w:sz w:val="20"/>
              </w:rPr>
              <w:t>ние</w:t>
            </w:r>
            <w:proofErr w:type="spellEnd"/>
            <w:proofErr w:type="gramEnd"/>
            <w:r w:rsidRPr="000E5367">
              <w:rPr>
                <w:rFonts w:eastAsia="Times New Roman"/>
                <w:sz w:val="20"/>
              </w:rPr>
              <w:t xml:space="preserve"> </w:t>
            </w:r>
            <w:proofErr w:type="spellStart"/>
            <w:r w:rsidRPr="000E5367">
              <w:rPr>
                <w:rFonts w:eastAsia="Times New Roman"/>
                <w:sz w:val="20"/>
              </w:rPr>
              <w:t>специа</w:t>
            </w:r>
            <w:r>
              <w:rPr>
                <w:rFonts w:eastAsia="Times New Roman"/>
                <w:sz w:val="20"/>
              </w:rPr>
              <w:t>-</w:t>
            </w:r>
            <w:r w:rsidRPr="000E5367">
              <w:rPr>
                <w:rFonts w:eastAsia="Times New Roman"/>
                <w:sz w:val="20"/>
              </w:rPr>
              <w:t>льных</w:t>
            </w:r>
            <w:proofErr w:type="spellEnd"/>
            <w:r w:rsidRPr="000E5367">
              <w:rPr>
                <w:rFonts w:eastAsia="Times New Roman"/>
                <w:sz w:val="20"/>
              </w:rPr>
              <w:t xml:space="preserve"> </w:t>
            </w:r>
            <w:proofErr w:type="spellStart"/>
            <w:r w:rsidRPr="000E5367">
              <w:rPr>
                <w:rFonts w:eastAsia="Times New Roman"/>
                <w:sz w:val="20"/>
              </w:rPr>
              <w:t>меропри</w:t>
            </w:r>
            <w:r>
              <w:rPr>
                <w:rFonts w:eastAsia="Times New Roman"/>
                <w:sz w:val="20"/>
              </w:rPr>
              <w:t>-</w:t>
            </w:r>
            <w:r w:rsidRPr="000E5367">
              <w:rPr>
                <w:rFonts w:eastAsia="Times New Roman"/>
                <w:sz w:val="20"/>
              </w:rPr>
              <w:t>ятий</w:t>
            </w:r>
            <w:proofErr w:type="spellEnd"/>
            <w:r w:rsidRPr="000E5367">
              <w:rPr>
                <w:rFonts w:eastAsia="Times New Roman"/>
                <w:sz w:val="20"/>
              </w:rPr>
              <w:t xml:space="preserve"> и </w:t>
            </w:r>
            <w:proofErr w:type="spellStart"/>
            <w:r w:rsidRPr="000E5367">
              <w:rPr>
                <w:rFonts w:eastAsia="Times New Roman"/>
                <w:sz w:val="20"/>
              </w:rPr>
              <w:t>организа</w:t>
            </w:r>
            <w:r>
              <w:rPr>
                <w:rFonts w:eastAsia="Times New Roman"/>
                <w:sz w:val="20"/>
              </w:rPr>
              <w:t>-</w:t>
            </w:r>
            <w:r w:rsidRPr="000E5367">
              <w:rPr>
                <w:rFonts w:eastAsia="Times New Roman"/>
                <w:sz w:val="20"/>
              </w:rPr>
              <w:t>ции</w:t>
            </w:r>
            <w:proofErr w:type="spellEnd"/>
            <w:r w:rsidRPr="000E5367">
              <w:rPr>
                <w:rFonts w:eastAsia="Times New Roman"/>
                <w:sz w:val="20"/>
              </w:rPr>
              <w:t xml:space="preserve"> </w:t>
            </w:r>
            <w:proofErr w:type="spellStart"/>
            <w:r w:rsidRPr="000E5367">
              <w:rPr>
                <w:rFonts w:eastAsia="Times New Roman"/>
                <w:sz w:val="20"/>
              </w:rPr>
              <w:t>профила</w:t>
            </w:r>
            <w:r>
              <w:rPr>
                <w:rFonts w:eastAsia="Times New Roman"/>
                <w:sz w:val="20"/>
              </w:rPr>
              <w:t>-</w:t>
            </w:r>
            <w:r w:rsidRPr="000E5367">
              <w:rPr>
                <w:rFonts w:eastAsia="Times New Roman"/>
                <w:sz w:val="20"/>
              </w:rPr>
              <w:t>ктики</w:t>
            </w:r>
            <w:proofErr w:type="spellEnd"/>
            <w:r w:rsidRPr="000E5367">
              <w:rPr>
                <w:rFonts w:eastAsia="Times New Roman"/>
                <w:sz w:val="20"/>
              </w:rPr>
              <w:t xml:space="preserve"> </w:t>
            </w:r>
            <w:proofErr w:type="spellStart"/>
            <w:r w:rsidRPr="000E5367">
              <w:rPr>
                <w:rFonts w:eastAsia="Times New Roman"/>
                <w:sz w:val="20"/>
              </w:rPr>
              <w:t>правона</w:t>
            </w:r>
            <w:proofErr w:type="spellEnd"/>
            <w:r>
              <w:rPr>
                <w:rFonts w:eastAsia="Times New Roman"/>
                <w:sz w:val="20"/>
              </w:rPr>
              <w:t>-</w:t>
            </w:r>
            <w:r w:rsidRPr="000E5367">
              <w:rPr>
                <w:rFonts w:eastAsia="Times New Roman"/>
                <w:sz w:val="20"/>
              </w:rPr>
              <w:t>рушений</w:t>
            </w:r>
          </w:p>
        </w:tc>
        <w:tc>
          <w:tcPr>
            <w:tcW w:w="992" w:type="dxa"/>
            <w:gridSpan w:val="2"/>
          </w:tcPr>
          <w:p w14:paraId="21F588D7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994" w:type="dxa"/>
            <w:gridSpan w:val="2"/>
          </w:tcPr>
          <w:p w14:paraId="638F708A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</w:tr>
      <w:bookmarkEnd w:id="3"/>
      <w:tr w:rsidR="001E6B4D" w:rsidRPr="00A4704A" w14:paraId="13C7B19B" w14:textId="77777777" w:rsidTr="001E6B4D">
        <w:tc>
          <w:tcPr>
            <w:tcW w:w="497" w:type="dxa"/>
          </w:tcPr>
          <w:p w14:paraId="148C0CA5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</w:t>
            </w:r>
            <w:r w:rsidRPr="00F7212A">
              <w:rPr>
                <w:rFonts w:eastAsia="Times New Roman"/>
                <w:sz w:val="20"/>
              </w:rPr>
              <w:t>.</w:t>
            </w:r>
          </w:p>
        </w:tc>
        <w:tc>
          <w:tcPr>
            <w:tcW w:w="1770" w:type="dxa"/>
          </w:tcPr>
          <w:p w14:paraId="5BCDCBD0" w14:textId="77777777" w:rsidR="001E6B4D" w:rsidRPr="00DB04BC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DB04BC">
              <w:rPr>
                <w:sz w:val="20"/>
              </w:rPr>
              <w:t xml:space="preserve">Уровень преступности в общественных местах (число </w:t>
            </w:r>
            <w:proofErr w:type="spellStart"/>
            <w:proofErr w:type="gramStart"/>
            <w:r w:rsidRPr="00DB04BC">
              <w:rPr>
                <w:sz w:val="20"/>
              </w:rPr>
              <w:lastRenderedPageBreak/>
              <w:t>зарегистриро</w:t>
            </w:r>
            <w:proofErr w:type="spellEnd"/>
            <w:r>
              <w:rPr>
                <w:sz w:val="20"/>
              </w:rPr>
              <w:t>-</w:t>
            </w:r>
            <w:r w:rsidRPr="00DB04BC">
              <w:rPr>
                <w:sz w:val="20"/>
              </w:rPr>
              <w:t>ванных</w:t>
            </w:r>
            <w:proofErr w:type="gramEnd"/>
            <w:r w:rsidRPr="00DB04BC">
              <w:rPr>
                <w:sz w:val="20"/>
              </w:rPr>
              <w:t xml:space="preserve"> преступлений на 100 тыс. человек населения)</w:t>
            </w:r>
          </w:p>
        </w:tc>
        <w:tc>
          <w:tcPr>
            <w:tcW w:w="850" w:type="dxa"/>
          </w:tcPr>
          <w:p w14:paraId="0110DB69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МП</w:t>
            </w:r>
          </w:p>
          <w:p w14:paraId="7EBDED62" w14:textId="77777777" w:rsidR="001E6B4D" w:rsidRPr="0072093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&lt;**&gt;</w:t>
            </w:r>
          </w:p>
          <w:p w14:paraId="5748C92E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09" w:type="dxa"/>
          </w:tcPr>
          <w:p w14:paraId="1E5AC367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-</w:t>
            </w:r>
          </w:p>
        </w:tc>
        <w:tc>
          <w:tcPr>
            <w:tcW w:w="851" w:type="dxa"/>
          </w:tcPr>
          <w:p w14:paraId="1B070A28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ед.</w:t>
            </w:r>
          </w:p>
        </w:tc>
        <w:tc>
          <w:tcPr>
            <w:tcW w:w="850" w:type="dxa"/>
          </w:tcPr>
          <w:p w14:paraId="781D5BCC" w14:textId="77777777" w:rsidR="001E6B4D" w:rsidRPr="00215057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highlight w:val="yellow"/>
              </w:rPr>
            </w:pPr>
            <w:r w:rsidRPr="00C23E7E">
              <w:rPr>
                <w:rFonts w:eastAsia="Times New Roman"/>
                <w:sz w:val="20"/>
              </w:rPr>
              <w:t>131</w:t>
            </w:r>
          </w:p>
        </w:tc>
        <w:tc>
          <w:tcPr>
            <w:tcW w:w="709" w:type="dxa"/>
          </w:tcPr>
          <w:p w14:paraId="195794F4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2023</w:t>
            </w:r>
          </w:p>
        </w:tc>
        <w:tc>
          <w:tcPr>
            <w:tcW w:w="709" w:type="dxa"/>
          </w:tcPr>
          <w:p w14:paraId="4FFA0139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131</w:t>
            </w:r>
          </w:p>
          <w:p w14:paraId="450DC478" w14:textId="77777777" w:rsidR="001E6B4D" w:rsidRPr="00B46E67" w:rsidRDefault="001E6B4D" w:rsidP="001E6B4D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</w:p>
        </w:tc>
        <w:tc>
          <w:tcPr>
            <w:tcW w:w="708" w:type="dxa"/>
          </w:tcPr>
          <w:p w14:paraId="3C37047D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131</w:t>
            </w:r>
          </w:p>
        </w:tc>
        <w:tc>
          <w:tcPr>
            <w:tcW w:w="709" w:type="dxa"/>
          </w:tcPr>
          <w:p w14:paraId="25B40189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131</w:t>
            </w:r>
          </w:p>
        </w:tc>
        <w:tc>
          <w:tcPr>
            <w:tcW w:w="709" w:type="dxa"/>
          </w:tcPr>
          <w:p w14:paraId="05AB9B3F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130</w:t>
            </w:r>
          </w:p>
        </w:tc>
        <w:tc>
          <w:tcPr>
            <w:tcW w:w="709" w:type="dxa"/>
          </w:tcPr>
          <w:p w14:paraId="236F7563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130</w:t>
            </w:r>
          </w:p>
        </w:tc>
        <w:tc>
          <w:tcPr>
            <w:tcW w:w="708" w:type="dxa"/>
          </w:tcPr>
          <w:p w14:paraId="05F724F8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130</w:t>
            </w:r>
          </w:p>
        </w:tc>
        <w:tc>
          <w:tcPr>
            <w:tcW w:w="850" w:type="dxa"/>
          </w:tcPr>
          <w:p w14:paraId="7551F4F0" w14:textId="77777777" w:rsidR="001E6B4D" w:rsidRPr="0030775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sz w:val="20"/>
              </w:rPr>
            </w:pPr>
            <w:r w:rsidRPr="00307758">
              <w:rPr>
                <w:sz w:val="20"/>
              </w:rPr>
              <w:t>130</w:t>
            </w:r>
          </w:p>
        </w:tc>
        <w:tc>
          <w:tcPr>
            <w:tcW w:w="1560" w:type="dxa"/>
          </w:tcPr>
          <w:p w14:paraId="642E99E4" w14:textId="77777777" w:rsidR="001E6B4D" w:rsidRPr="00307758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0"/>
              </w:rPr>
            </w:pPr>
            <w:r w:rsidRPr="00307758">
              <w:rPr>
                <w:sz w:val="20"/>
              </w:rPr>
              <w:t xml:space="preserve">распоряжение Правительства автономного округа </w:t>
            </w:r>
          </w:p>
          <w:p w14:paraId="6AD29FA9" w14:textId="77777777" w:rsidR="001E6B4D" w:rsidRPr="00A854D4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307758">
              <w:rPr>
                <w:sz w:val="20"/>
              </w:rPr>
              <w:lastRenderedPageBreak/>
              <w:t>от 03.11.2022 года № 679-рп «О стратегии социально-экономическо</w:t>
            </w:r>
            <w:r>
              <w:rPr>
                <w:sz w:val="20"/>
              </w:rPr>
              <w:t>-</w:t>
            </w:r>
            <w:proofErr w:type="spellStart"/>
            <w:r w:rsidRPr="00307758">
              <w:rPr>
                <w:sz w:val="20"/>
              </w:rPr>
              <w:t>го</w:t>
            </w:r>
            <w:proofErr w:type="spellEnd"/>
            <w:r w:rsidRPr="00307758">
              <w:rPr>
                <w:sz w:val="20"/>
              </w:rPr>
              <w:t xml:space="preserve"> развития Ханты-Мансийского автономного округа – Югры до 2036 года с целевыми ориентирами до 2050 года»</w:t>
            </w:r>
          </w:p>
        </w:tc>
        <w:tc>
          <w:tcPr>
            <w:tcW w:w="1277" w:type="dxa"/>
          </w:tcPr>
          <w:p w14:paraId="2D43FC73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proofErr w:type="spellStart"/>
            <w:proofErr w:type="gramStart"/>
            <w:r>
              <w:rPr>
                <w:rFonts w:eastAsia="Times New Roman"/>
                <w:sz w:val="20"/>
              </w:rPr>
              <w:lastRenderedPageBreak/>
              <w:t>У</w:t>
            </w:r>
            <w:r w:rsidRPr="000E5367">
              <w:rPr>
                <w:rFonts w:eastAsia="Times New Roman"/>
                <w:sz w:val="20"/>
              </w:rPr>
              <w:t>правле</w:t>
            </w:r>
            <w:r>
              <w:rPr>
                <w:rFonts w:eastAsia="Times New Roman"/>
                <w:sz w:val="20"/>
              </w:rPr>
              <w:t>-</w:t>
            </w:r>
            <w:r w:rsidRPr="000E5367">
              <w:rPr>
                <w:rFonts w:eastAsia="Times New Roman"/>
                <w:sz w:val="20"/>
              </w:rPr>
              <w:t>ние</w:t>
            </w:r>
            <w:proofErr w:type="spellEnd"/>
            <w:proofErr w:type="gramEnd"/>
            <w:r w:rsidRPr="000E5367">
              <w:rPr>
                <w:rFonts w:eastAsia="Times New Roman"/>
                <w:sz w:val="20"/>
              </w:rPr>
              <w:t xml:space="preserve"> </w:t>
            </w:r>
            <w:proofErr w:type="spellStart"/>
            <w:r w:rsidRPr="000E5367">
              <w:rPr>
                <w:rFonts w:eastAsia="Times New Roman"/>
                <w:sz w:val="20"/>
              </w:rPr>
              <w:t>специа</w:t>
            </w:r>
            <w:r>
              <w:rPr>
                <w:rFonts w:eastAsia="Times New Roman"/>
                <w:sz w:val="20"/>
              </w:rPr>
              <w:t>-</w:t>
            </w:r>
            <w:r w:rsidRPr="000E5367">
              <w:rPr>
                <w:rFonts w:eastAsia="Times New Roman"/>
                <w:sz w:val="20"/>
              </w:rPr>
              <w:t>льных</w:t>
            </w:r>
            <w:proofErr w:type="spellEnd"/>
            <w:r w:rsidRPr="000E5367">
              <w:rPr>
                <w:rFonts w:eastAsia="Times New Roman"/>
                <w:sz w:val="20"/>
              </w:rPr>
              <w:t xml:space="preserve"> </w:t>
            </w:r>
            <w:proofErr w:type="spellStart"/>
            <w:r w:rsidRPr="000E5367">
              <w:rPr>
                <w:rFonts w:eastAsia="Times New Roman"/>
                <w:sz w:val="20"/>
              </w:rPr>
              <w:t>меропри</w:t>
            </w:r>
            <w:r>
              <w:rPr>
                <w:rFonts w:eastAsia="Times New Roman"/>
                <w:sz w:val="20"/>
              </w:rPr>
              <w:t>-</w:t>
            </w:r>
            <w:r w:rsidRPr="000E5367">
              <w:rPr>
                <w:rFonts w:eastAsia="Times New Roman"/>
                <w:sz w:val="20"/>
              </w:rPr>
              <w:lastRenderedPageBreak/>
              <w:t>ятий</w:t>
            </w:r>
            <w:proofErr w:type="spellEnd"/>
            <w:r w:rsidRPr="000E5367">
              <w:rPr>
                <w:rFonts w:eastAsia="Times New Roman"/>
                <w:sz w:val="20"/>
              </w:rPr>
              <w:t xml:space="preserve"> и </w:t>
            </w:r>
            <w:proofErr w:type="spellStart"/>
            <w:r w:rsidRPr="000E5367">
              <w:rPr>
                <w:rFonts w:eastAsia="Times New Roman"/>
                <w:sz w:val="20"/>
              </w:rPr>
              <w:t>организа</w:t>
            </w:r>
            <w:r>
              <w:rPr>
                <w:rFonts w:eastAsia="Times New Roman"/>
                <w:sz w:val="20"/>
              </w:rPr>
              <w:t>-</w:t>
            </w:r>
            <w:r w:rsidRPr="000E5367">
              <w:rPr>
                <w:rFonts w:eastAsia="Times New Roman"/>
                <w:sz w:val="20"/>
              </w:rPr>
              <w:t>ции</w:t>
            </w:r>
            <w:proofErr w:type="spellEnd"/>
            <w:r w:rsidRPr="000E5367">
              <w:rPr>
                <w:rFonts w:eastAsia="Times New Roman"/>
                <w:sz w:val="20"/>
              </w:rPr>
              <w:t xml:space="preserve"> </w:t>
            </w:r>
            <w:proofErr w:type="spellStart"/>
            <w:r w:rsidRPr="000E5367">
              <w:rPr>
                <w:rFonts w:eastAsia="Times New Roman"/>
                <w:sz w:val="20"/>
              </w:rPr>
              <w:t>профила</w:t>
            </w:r>
            <w:r>
              <w:rPr>
                <w:rFonts w:eastAsia="Times New Roman"/>
                <w:sz w:val="20"/>
              </w:rPr>
              <w:t>-</w:t>
            </w:r>
            <w:r w:rsidRPr="000E5367">
              <w:rPr>
                <w:rFonts w:eastAsia="Times New Roman"/>
                <w:sz w:val="20"/>
              </w:rPr>
              <w:t>ктики</w:t>
            </w:r>
            <w:proofErr w:type="spellEnd"/>
            <w:r w:rsidRPr="000E5367">
              <w:rPr>
                <w:rFonts w:eastAsia="Times New Roman"/>
                <w:sz w:val="20"/>
              </w:rPr>
              <w:t xml:space="preserve"> </w:t>
            </w:r>
            <w:proofErr w:type="spellStart"/>
            <w:r w:rsidRPr="000E5367">
              <w:rPr>
                <w:rFonts w:eastAsia="Times New Roman"/>
                <w:sz w:val="20"/>
              </w:rPr>
              <w:t>правона</w:t>
            </w:r>
            <w:proofErr w:type="spellEnd"/>
            <w:r>
              <w:rPr>
                <w:rFonts w:eastAsia="Times New Roman"/>
                <w:sz w:val="20"/>
              </w:rPr>
              <w:t>-</w:t>
            </w:r>
            <w:r w:rsidRPr="000E5367">
              <w:rPr>
                <w:rFonts w:eastAsia="Times New Roman"/>
                <w:sz w:val="20"/>
              </w:rPr>
              <w:t>рушений</w:t>
            </w:r>
            <w:r>
              <w:rPr>
                <w:rFonts w:eastAsia="Times New Roman"/>
                <w:sz w:val="20"/>
              </w:rPr>
              <w:t>, сельские поселения, МКУ ХМР «Управ-</w:t>
            </w:r>
            <w:proofErr w:type="spellStart"/>
            <w:r>
              <w:rPr>
                <w:rFonts w:eastAsia="Times New Roman"/>
                <w:sz w:val="20"/>
              </w:rPr>
              <w:t>ление</w:t>
            </w:r>
            <w:proofErr w:type="spellEnd"/>
            <w:r>
              <w:rPr>
                <w:rFonts w:eastAsia="Times New Roman"/>
                <w:sz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</w:rPr>
              <w:t>техниче-ского</w:t>
            </w:r>
            <w:proofErr w:type="spellEnd"/>
            <w:r>
              <w:rPr>
                <w:rFonts w:eastAsia="Times New Roman"/>
                <w:sz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</w:rPr>
              <w:t>обеспече-ния</w:t>
            </w:r>
            <w:proofErr w:type="spellEnd"/>
            <w:r>
              <w:rPr>
                <w:rFonts w:eastAsia="Times New Roman"/>
                <w:sz w:val="20"/>
              </w:rPr>
              <w:t>»</w:t>
            </w:r>
          </w:p>
        </w:tc>
        <w:tc>
          <w:tcPr>
            <w:tcW w:w="992" w:type="dxa"/>
            <w:gridSpan w:val="2"/>
          </w:tcPr>
          <w:p w14:paraId="24388A8A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lastRenderedPageBreak/>
              <w:t>-</w:t>
            </w:r>
          </w:p>
        </w:tc>
        <w:tc>
          <w:tcPr>
            <w:tcW w:w="994" w:type="dxa"/>
            <w:gridSpan w:val="2"/>
          </w:tcPr>
          <w:p w14:paraId="2827A3E8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-</w:t>
            </w:r>
          </w:p>
        </w:tc>
      </w:tr>
      <w:tr w:rsidR="001E6B4D" w:rsidRPr="00A4704A" w14:paraId="2F1B1D54" w14:textId="77777777" w:rsidTr="001E6B4D">
        <w:tc>
          <w:tcPr>
            <w:tcW w:w="497" w:type="dxa"/>
          </w:tcPr>
          <w:p w14:paraId="6EF5553B" w14:textId="77777777" w:rsidR="001E6B4D" w:rsidRPr="006E2AC1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</w:t>
            </w:r>
            <w:r w:rsidRPr="006E2AC1">
              <w:rPr>
                <w:rFonts w:eastAsia="Times New Roman"/>
                <w:sz w:val="20"/>
              </w:rPr>
              <w:t>.</w:t>
            </w:r>
          </w:p>
        </w:tc>
        <w:tc>
          <w:tcPr>
            <w:tcW w:w="1770" w:type="dxa"/>
          </w:tcPr>
          <w:p w14:paraId="54D3B50A" w14:textId="53C8AC94" w:rsidR="001E6B4D" w:rsidRPr="00DB04BC" w:rsidRDefault="001D03FF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sz w:val="20"/>
              </w:rPr>
              <w:t>Вовлеченность населения в незаконный оборот наркотиков</w:t>
            </w:r>
            <w:r w:rsidR="001E6B4D" w:rsidRPr="00DB04BC">
              <w:rPr>
                <w:sz w:val="20"/>
              </w:rPr>
              <w:t xml:space="preserve"> (на 100 тыс. человек населения)</w:t>
            </w:r>
          </w:p>
        </w:tc>
        <w:tc>
          <w:tcPr>
            <w:tcW w:w="850" w:type="dxa"/>
          </w:tcPr>
          <w:p w14:paraId="58D51D2B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МП</w:t>
            </w:r>
          </w:p>
          <w:p w14:paraId="02CCE0FA" w14:textId="77777777" w:rsidR="001E6B4D" w:rsidRPr="0072093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&lt;**&gt;</w:t>
            </w:r>
          </w:p>
          <w:p w14:paraId="08DF8EF2" w14:textId="77777777" w:rsidR="001E6B4D" w:rsidRPr="006E2AC1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09" w:type="dxa"/>
          </w:tcPr>
          <w:p w14:paraId="037B8F45" w14:textId="77777777" w:rsidR="001E6B4D" w:rsidRPr="006E2AC1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-</w:t>
            </w:r>
          </w:p>
        </w:tc>
        <w:tc>
          <w:tcPr>
            <w:tcW w:w="851" w:type="dxa"/>
          </w:tcPr>
          <w:p w14:paraId="3633FAC3" w14:textId="77777777" w:rsidR="001E6B4D" w:rsidRPr="006E2AC1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ед.</w:t>
            </w:r>
          </w:p>
        </w:tc>
        <w:tc>
          <w:tcPr>
            <w:tcW w:w="850" w:type="dxa"/>
          </w:tcPr>
          <w:p w14:paraId="0327D7F9" w14:textId="37EA4C91" w:rsidR="001E6B4D" w:rsidRPr="00215057" w:rsidRDefault="001D03FF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highlight w:val="yellow"/>
              </w:rPr>
            </w:pPr>
            <w:r>
              <w:rPr>
                <w:rFonts w:eastAsia="Times New Roman"/>
                <w:sz w:val="20"/>
              </w:rPr>
              <w:t>135,8</w:t>
            </w:r>
          </w:p>
        </w:tc>
        <w:tc>
          <w:tcPr>
            <w:tcW w:w="709" w:type="dxa"/>
          </w:tcPr>
          <w:p w14:paraId="2A9522D5" w14:textId="5831FB97" w:rsidR="001E6B4D" w:rsidRPr="006E2AC1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202</w:t>
            </w:r>
            <w:r w:rsidR="001D03FF">
              <w:rPr>
                <w:rFonts w:eastAsia="Times New Roman"/>
                <w:sz w:val="20"/>
              </w:rPr>
              <w:t>4</w:t>
            </w:r>
          </w:p>
        </w:tc>
        <w:tc>
          <w:tcPr>
            <w:tcW w:w="709" w:type="dxa"/>
          </w:tcPr>
          <w:p w14:paraId="366601C6" w14:textId="13F65F59" w:rsidR="001E6B4D" w:rsidRPr="006E2AC1" w:rsidRDefault="001D03FF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135</w:t>
            </w:r>
          </w:p>
        </w:tc>
        <w:tc>
          <w:tcPr>
            <w:tcW w:w="708" w:type="dxa"/>
          </w:tcPr>
          <w:p w14:paraId="025EE2D9" w14:textId="1B952F68" w:rsidR="001E6B4D" w:rsidRPr="006E2AC1" w:rsidRDefault="001D03FF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134</w:t>
            </w:r>
          </w:p>
        </w:tc>
        <w:tc>
          <w:tcPr>
            <w:tcW w:w="709" w:type="dxa"/>
          </w:tcPr>
          <w:p w14:paraId="0D31511D" w14:textId="7AA0126F" w:rsidR="001E6B4D" w:rsidRPr="006E2AC1" w:rsidRDefault="001D03FF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133</w:t>
            </w:r>
          </w:p>
        </w:tc>
        <w:tc>
          <w:tcPr>
            <w:tcW w:w="709" w:type="dxa"/>
          </w:tcPr>
          <w:p w14:paraId="38017472" w14:textId="7055A305" w:rsidR="001E6B4D" w:rsidRPr="006E2AC1" w:rsidRDefault="001D03FF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132</w:t>
            </w:r>
          </w:p>
        </w:tc>
        <w:tc>
          <w:tcPr>
            <w:tcW w:w="709" w:type="dxa"/>
          </w:tcPr>
          <w:p w14:paraId="2ADCF8A5" w14:textId="5A9808CD" w:rsidR="001E6B4D" w:rsidRPr="006E2AC1" w:rsidRDefault="001D03FF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132</w:t>
            </w:r>
          </w:p>
        </w:tc>
        <w:tc>
          <w:tcPr>
            <w:tcW w:w="708" w:type="dxa"/>
          </w:tcPr>
          <w:p w14:paraId="7A3BA82E" w14:textId="4EE77519" w:rsidR="001E6B4D" w:rsidRPr="006E2AC1" w:rsidRDefault="001D03FF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132</w:t>
            </w:r>
          </w:p>
        </w:tc>
        <w:tc>
          <w:tcPr>
            <w:tcW w:w="850" w:type="dxa"/>
          </w:tcPr>
          <w:p w14:paraId="5DAFEF89" w14:textId="05509385" w:rsidR="001E6B4D" w:rsidRPr="00307758" w:rsidRDefault="001D03FF" w:rsidP="001E6B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560" w:type="dxa"/>
          </w:tcPr>
          <w:p w14:paraId="41853A4E" w14:textId="77777777" w:rsidR="001E6B4D" w:rsidRPr="00307758" w:rsidRDefault="001E6B4D" w:rsidP="001E6B4D">
            <w:pPr>
              <w:jc w:val="both"/>
              <w:rPr>
                <w:sz w:val="20"/>
              </w:rPr>
            </w:pPr>
            <w:r w:rsidRPr="00307758">
              <w:rPr>
                <w:sz w:val="20"/>
              </w:rPr>
              <w:t>постановление Правительства Ханты-Мансийского автономного округа – Югры от 15.04.2021 №102-рг «О перечне приоритетных направлений (плане мероприятий) реализации</w:t>
            </w:r>
          </w:p>
          <w:p w14:paraId="2F1A8C84" w14:textId="77777777" w:rsidR="001E6B4D" w:rsidRPr="00307758" w:rsidRDefault="001E6B4D" w:rsidP="001E6B4D">
            <w:pPr>
              <w:jc w:val="both"/>
              <w:rPr>
                <w:sz w:val="20"/>
              </w:rPr>
            </w:pPr>
            <w:r w:rsidRPr="00307758">
              <w:rPr>
                <w:sz w:val="20"/>
              </w:rPr>
              <w:t xml:space="preserve">Стратегии </w:t>
            </w:r>
            <w:proofErr w:type="spellStart"/>
            <w:proofErr w:type="gramStart"/>
            <w:r w:rsidRPr="00307758">
              <w:rPr>
                <w:sz w:val="20"/>
              </w:rPr>
              <w:t>государствен</w:t>
            </w:r>
            <w:proofErr w:type="spellEnd"/>
            <w:r>
              <w:rPr>
                <w:sz w:val="20"/>
              </w:rPr>
              <w:t>-</w:t>
            </w:r>
            <w:r w:rsidRPr="00307758">
              <w:rPr>
                <w:sz w:val="20"/>
              </w:rPr>
              <w:t>ной</w:t>
            </w:r>
            <w:proofErr w:type="gramEnd"/>
          </w:p>
          <w:p w14:paraId="288D770D" w14:textId="77777777" w:rsidR="001E6B4D" w:rsidRPr="00307758" w:rsidRDefault="001E6B4D" w:rsidP="001E6B4D">
            <w:pPr>
              <w:jc w:val="both"/>
              <w:rPr>
                <w:sz w:val="20"/>
              </w:rPr>
            </w:pPr>
            <w:proofErr w:type="spellStart"/>
            <w:proofErr w:type="gramStart"/>
            <w:r w:rsidRPr="00307758">
              <w:rPr>
                <w:sz w:val="20"/>
              </w:rPr>
              <w:t>Антинаркоти</w:t>
            </w:r>
            <w:proofErr w:type="spellEnd"/>
            <w:r>
              <w:rPr>
                <w:sz w:val="20"/>
              </w:rPr>
              <w:t>-</w:t>
            </w:r>
            <w:r w:rsidRPr="00307758">
              <w:rPr>
                <w:sz w:val="20"/>
              </w:rPr>
              <w:t>ческой</w:t>
            </w:r>
            <w:proofErr w:type="gramEnd"/>
            <w:r w:rsidRPr="00307758">
              <w:rPr>
                <w:sz w:val="20"/>
              </w:rPr>
              <w:t xml:space="preserve"> политики</w:t>
            </w:r>
          </w:p>
          <w:p w14:paraId="561CF20E" w14:textId="77777777" w:rsidR="001E6B4D" w:rsidRPr="00307758" w:rsidRDefault="001E6B4D" w:rsidP="001E6B4D">
            <w:pPr>
              <w:jc w:val="both"/>
              <w:rPr>
                <w:sz w:val="20"/>
              </w:rPr>
            </w:pPr>
            <w:r w:rsidRPr="00307758">
              <w:rPr>
                <w:sz w:val="20"/>
              </w:rPr>
              <w:t>Российской Федерации на период до</w:t>
            </w:r>
          </w:p>
          <w:p w14:paraId="2F7EF61A" w14:textId="77777777" w:rsidR="001E6B4D" w:rsidRPr="00307758" w:rsidRDefault="001E6B4D" w:rsidP="001E6B4D">
            <w:pPr>
              <w:jc w:val="both"/>
              <w:rPr>
                <w:sz w:val="20"/>
              </w:rPr>
            </w:pPr>
            <w:r w:rsidRPr="00307758">
              <w:rPr>
                <w:sz w:val="20"/>
              </w:rPr>
              <w:lastRenderedPageBreak/>
              <w:t>2030 года в Ханты-Мансийском</w:t>
            </w:r>
          </w:p>
          <w:p w14:paraId="34B41651" w14:textId="77777777" w:rsidR="001E6B4D" w:rsidRPr="006E2AC1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307758">
              <w:rPr>
                <w:sz w:val="20"/>
              </w:rPr>
              <w:t>автономном округе – Югре»</w:t>
            </w:r>
          </w:p>
        </w:tc>
        <w:tc>
          <w:tcPr>
            <w:tcW w:w="1277" w:type="dxa"/>
          </w:tcPr>
          <w:p w14:paraId="7BC8F737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proofErr w:type="spellStart"/>
            <w:proofErr w:type="gramStart"/>
            <w:r>
              <w:rPr>
                <w:rFonts w:eastAsia="Times New Roman"/>
                <w:sz w:val="20"/>
              </w:rPr>
              <w:lastRenderedPageBreak/>
              <w:t>У</w:t>
            </w:r>
            <w:r w:rsidRPr="000E5367">
              <w:rPr>
                <w:rFonts w:eastAsia="Times New Roman"/>
                <w:sz w:val="20"/>
              </w:rPr>
              <w:t>правле</w:t>
            </w:r>
            <w:r>
              <w:rPr>
                <w:rFonts w:eastAsia="Times New Roman"/>
                <w:sz w:val="20"/>
              </w:rPr>
              <w:t>-</w:t>
            </w:r>
            <w:r w:rsidRPr="000E5367">
              <w:rPr>
                <w:rFonts w:eastAsia="Times New Roman"/>
                <w:sz w:val="20"/>
              </w:rPr>
              <w:t>ние</w:t>
            </w:r>
            <w:proofErr w:type="spellEnd"/>
            <w:proofErr w:type="gramEnd"/>
            <w:r w:rsidRPr="000E5367">
              <w:rPr>
                <w:rFonts w:eastAsia="Times New Roman"/>
                <w:sz w:val="20"/>
              </w:rPr>
              <w:t xml:space="preserve"> </w:t>
            </w:r>
            <w:proofErr w:type="spellStart"/>
            <w:r w:rsidRPr="000E5367">
              <w:rPr>
                <w:rFonts w:eastAsia="Times New Roman"/>
                <w:sz w:val="20"/>
              </w:rPr>
              <w:t>специа</w:t>
            </w:r>
            <w:r>
              <w:rPr>
                <w:rFonts w:eastAsia="Times New Roman"/>
                <w:sz w:val="20"/>
              </w:rPr>
              <w:t>-</w:t>
            </w:r>
            <w:r w:rsidRPr="000E5367">
              <w:rPr>
                <w:rFonts w:eastAsia="Times New Roman"/>
                <w:sz w:val="20"/>
              </w:rPr>
              <w:t>льных</w:t>
            </w:r>
            <w:proofErr w:type="spellEnd"/>
            <w:r w:rsidRPr="000E5367">
              <w:rPr>
                <w:rFonts w:eastAsia="Times New Roman"/>
                <w:sz w:val="20"/>
              </w:rPr>
              <w:t xml:space="preserve"> </w:t>
            </w:r>
            <w:proofErr w:type="spellStart"/>
            <w:r w:rsidRPr="000E5367">
              <w:rPr>
                <w:rFonts w:eastAsia="Times New Roman"/>
                <w:sz w:val="20"/>
              </w:rPr>
              <w:t>меропри</w:t>
            </w:r>
            <w:r>
              <w:rPr>
                <w:rFonts w:eastAsia="Times New Roman"/>
                <w:sz w:val="20"/>
              </w:rPr>
              <w:t>-</w:t>
            </w:r>
            <w:r w:rsidRPr="000E5367">
              <w:rPr>
                <w:rFonts w:eastAsia="Times New Roman"/>
                <w:sz w:val="20"/>
              </w:rPr>
              <w:t>ятий</w:t>
            </w:r>
            <w:proofErr w:type="spellEnd"/>
            <w:r w:rsidRPr="000E5367">
              <w:rPr>
                <w:rFonts w:eastAsia="Times New Roman"/>
                <w:sz w:val="20"/>
              </w:rPr>
              <w:t xml:space="preserve"> и </w:t>
            </w:r>
            <w:proofErr w:type="spellStart"/>
            <w:r w:rsidRPr="000E5367">
              <w:rPr>
                <w:rFonts w:eastAsia="Times New Roman"/>
                <w:sz w:val="20"/>
              </w:rPr>
              <w:t>организа</w:t>
            </w:r>
            <w:r>
              <w:rPr>
                <w:rFonts w:eastAsia="Times New Roman"/>
                <w:sz w:val="20"/>
              </w:rPr>
              <w:t>-</w:t>
            </w:r>
            <w:r w:rsidRPr="000E5367">
              <w:rPr>
                <w:rFonts w:eastAsia="Times New Roman"/>
                <w:sz w:val="20"/>
              </w:rPr>
              <w:t>ции</w:t>
            </w:r>
            <w:proofErr w:type="spellEnd"/>
            <w:r w:rsidRPr="000E5367">
              <w:rPr>
                <w:rFonts w:eastAsia="Times New Roman"/>
                <w:sz w:val="20"/>
              </w:rPr>
              <w:t xml:space="preserve"> </w:t>
            </w:r>
            <w:proofErr w:type="spellStart"/>
            <w:r w:rsidRPr="000E5367">
              <w:rPr>
                <w:rFonts w:eastAsia="Times New Roman"/>
                <w:sz w:val="20"/>
              </w:rPr>
              <w:t>профила</w:t>
            </w:r>
            <w:r>
              <w:rPr>
                <w:rFonts w:eastAsia="Times New Roman"/>
                <w:sz w:val="20"/>
              </w:rPr>
              <w:t>-</w:t>
            </w:r>
            <w:r w:rsidRPr="000E5367">
              <w:rPr>
                <w:rFonts w:eastAsia="Times New Roman"/>
                <w:sz w:val="20"/>
              </w:rPr>
              <w:t>ктики</w:t>
            </w:r>
            <w:proofErr w:type="spellEnd"/>
            <w:r w:rsidRPr="000E5367">
              <w:rPr>
                <w:rFonts w:eastAsia="Times New Roman"/>
                <w:sz w:val="20"/>
              </w:rPr>
              <w:t xml:space="preserve"> </w:t>
            </w:r>
            <w:proofErr w:type="spellStart"/>
            <w:r w:rsidRPr="000E5367">
              <w:rPr>
                <w:rFonts w:eastAsia="Times New Roman"/>
                <w:sz w:val="20"/>
              </w:rPr>
              <w:t>правона</w:t>
            </w:r>
            <w:proofErr w:type="spellEnd"/>
            <w:r>
              <w:rPr>
                <w:rFonts w:eastAsia="Times New Roman"/>
                <w:sz w:val="20"/>
              </w:rPr>
              <w:t>-</w:t>
            </w:r>
            <w:r w:rsidRPr="000E5367">
              <w:rPr>
                <w:rFonts w:eastAsia="Times New Roman"/>
                <w:sz w:val="20"/>
              </w:rPr>
              <w:t>рушений</w:t>
            </w:r>
            <w:r>
              <w:rPr>
                <w:rFonts w:eastAsia="Times New Roman"/>
                <w:sz w:val="20"/>
              </w:rPr>
              <w:t>,</w:t>
            </w:r>
          </w:p>
          <w:p w14:paraId="67C0F85B" w14:textId="77777777" w:rsidR="001E6B4D" w:rsidRPr="000E5367" w:rsidRDefault="001E6B4D" w:rsidP="001E6B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5367">
              <w:rPr>
                <w:rFonts w:ascii="Times New Roman" w:hAnsi="Times New Roman" w:cs="Times New Roman"/>
              </w:rPr>
              <w:t>управление по культуре, спорту и социальной политике;</w:t>
            </w:r>
          </w:p>
          <w:p w14:paraId="7104B32A" w14:textId="77777777" w:rsidR="001E6B4D" w:rsidRPr="000E5367" w:rsidRDefault="001E6B4D" w:rsidP="001E6B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5367">
              <w:rPr>
                <w:rFonts w:ascii="Times New Roman" w:hAnsi="Times New Roman" w:cs="Times New Roman"/>
              </w:rPr>
              <w:t xml:space="preserve">комитет по </w:t>
            </w:r>
            <w:proofErr w:type="spellStart"/>
            <w:proofErr w:type="gramStart"/>
            <w:r w:rsidRPr="000E5367">
              <w:rPr>
                <w:rFonts w:ascii="Times New Roman" w:hAnsi="Times New Roman" w:cs="Times New Roman"/>
              </w:rPr>
              <w:t>образова</w:t>
            </w:r>
            <w:r>
              <w:rPr>
                <w:rFonts w:ascii="Times New Roman" w:hAnsi="Times New Roman" w:cs="Times New Roman"/>
              </w:rPr>
              <w:t>-</w:t>
            </w:r>
            <w:r w:rsidRPr="000E5367">
              <w:rPr>
                <w:rFonts w:ascii="Times New Roman" w:hAnsi="Times New Roman" w:cs="Times New Roman"/>
              </w:rPr>
              <w:t>нию</w:t>
            </w:r>
            <w:proofErr w:type="spellEnd"/>
            <w:proofErr w:type="gramEnd"/>
            <w:r w:rsidRPr="000E5367">
              <w:rPr>
                <w:rFonts w:ascii="Times New Roman" w:hAnsi="Times New Roman" w:cs="Times New Roman"/>
              </w:rPr>
              <w:t>,</w:t>
            </w:r>
          </w:p>
          <w:p w14:paraId="5C5A58FA" w14:textId="77777777" w:rsidR="001E6B4D" w:rsidRPr="006E2AC1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proofErr w:type="spellStart"/>
            <w:proofErr w:type="gramStart"/>
            <w:r w:rsidRPr="000E5367">
              <w:rPr>
                <w:sz w:val="20"/>
              </w:rPr>
              <w:t>подведо</w:t>
            </w:r>
            <w:r>
              <w:rPr>
                <w:sz w:val="20"/>
              </w:rPr>
              <w:t>-</w:t>
            </w:r>
            <w:r w:rsidRPr="000E5367">
              <w:rPr>
                <w:sz w:val="20"/>
              </w:rPr>
              <w:t>мственные</w:t>
            </w:r>
            <w:proofErr w:type="spellEnd"/>
            <w:proofErr w:type="gramEnd"/>
            <w:r w:rsidRPr="000E5367">
              <w:rPr>
                <w:sz w:val="20"/>
              </w:rPr>
              <w:t xml:space="preserve"> </w:t>
            </w:r>
            <w:proofErr w:type="spellStart"/>
            <w:r w:rsidRPr="000E5367">
              <w:rPr>
                <w:sz w:val="20"/>
              </w:rPr>
              <w:t>образова</w:t>
            </w:r>
            <w:proofErr w:type="spellEnd"/>
            <w:r>
              <w:rPr>
                <w:sz w:val="20"/>
              </w:rPr>
              <w:t>-</w:t>
            </w:r>
            <w:r w:rsidRPr="000E5367">
              <w:rPr>
                <w:sz w:val="20"/>
              </w:rPr>
              <w:t xml:space="preserve">тельные </w:t>
            </w:r>
            <w:proofErr w:type="spellStart"/>
            <w:r w:rsidRPr="000E5367">
              <w:rPr>
                <w:sz w:val="20"/>
              </w:rPr>
              <w:lastRenderedPageBreak/>
              <w:t>организа</w:t>
            </w:r>
            <w:r>
              <w:rPr>
                <w:sz w:val="20"/>
              </w:rPr>
              <w:t>-</w:t>
            </w:r>
            <w:r w:rsidRPr="000E5367">
              <w:rPr>
                <w:sz w:val="20"/>
              </w:rPr>
              <w:t>ции</w:t>
            </w:r>
            <w:proofErr w:type="spellEnd"/>
          </w:p>
        </w:tc>
        <w:tc>
          <w:tcPr>
            <w:tcW w:w="992" w:type="dxa"/>
            <w:gridSpan w:val="2"/>
          </w:tcPr>
          <w:p w14:paraId="11145F71" w14:textId="77777777" w:rsidR="001E6B4D" w:rsidRPr="006E2AC1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lastRenderedPageBreak/>
              <w:t>-</w:t>
            </w:r>
          </w:p>
        </w:tc>
        <w:tc>
          <w:tcPr>
            <w:tcW w:w="994" w:type="dxa"/>
            <w:gridSpan w:val="2"/>
          </w:tcPr>
          <w:p w14:paraId="559E25C0" w14:textId="77777777" w:rsidR="001E6B4D" w:rsidRPr="006E2AC1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-</w:t>
            </w:r>
          </w:p>
        </w:tc>
      </w:tr>
      <w:tr w:rsidR="001E6B4D" w:rsidRPr="00A4704A" w14:paraId="47E4F569" w14:textId="77777777" w:rsidTr="001E6B4D">
        <w:tc>
          <w:tcPr>
            <w:tcW w:w="497" w:type="dxa"/>
          </w:tcPr>
          <w:p w14:paraId="3E40EC8B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4.</w:t>
            </w:r>
          </w:p>
        </w:tc>
        <w:tc>
          <w:tcPr>
            <w:tcW w:w="1770" w:type="dxa"/>
          </w:tcPr>
          <w:p w14:paraId="5BBF5FD8" w14:textId="77777777" w:rsidR="001E6B4D" w:rsidRPr="00186BD0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186BD0">
              <w:rPr>
                <w:sz w:val="20"/>
              </w:rPr>
              <w:t>Процент охвата социально-психологическим тестированием обучающихся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850" w:type="dxa"/>
          </w:tcPr>
          <w:p w14:paraId="57CCC905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МП</w:t>
            </w:r>
          </w:p>
          <w:p w14:paraId="66489FB4" w14:textId="77777777" w:rsidR="001E6B4D" w:rsidRPr="0072093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&lt;**&gt;</w:t>
            </w:r>
          </w:p>
          <w:p w14:paraId="0B23A2E5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09" w:type="dxa"/>
          </w:tcPr>
          <w:p w14:paraId="712CF13F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851" w:type="dxa"/>
          </w:tcPr>
          <w:p w14:paraId="642FF7B8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%</w:t>
            </w:r>
          </w:p>
        </w:tc>
        <w:tc>
          <w:tcPr>
            <w:tcW w:w="850" w:type="dxa"/>
          </w:tcPr>
          <w:p w14:paraId="1F3F352C" w14:textId="77777777" w:rsidR="001E6B4D" w:rsidRPr="00215057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highlight w:val="yellow"/>
              </w:rPr>
            </w:pPr>
            <w:r w:rsidRPr="00C23E7E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9" w:type="dxa"/>
          </w:tcPr>
          <w:p w14:paraId="56E79EF7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2023</w:t>
            </w:r>
          </w:p>
        </w:tc>
        <w:tc>
          <w:tcPr>
            <w:tcW w:w="709" w:type="dxa"/>
          </w:tcPr>
          <w:p w14:paraId="0ECA5C99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8" w:type="dxa"/>
          </w:tcPr>
          <w:p w14:paraId="044F1E85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9" w:type="dxa"/>
          </w:tcPr>
          <w:p w14:paraId="6A528BFC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9" w:type="dxa"/>
          </w:tcPr>
          <w:p w14:paraId="7BD1412C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9" w:type="dxa"/>
          </w:tcPr>
          <w:p w14:paraId="25BE3424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8" w:type="dxa"/>
          </w:tcPr>
          <w:p w14:paraId="0CE30600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  <w:tc>
          <w:tcPr>
            <w:tcW w:w="850" w:type="dxa"/>
          </w:tcPr>
          <w:p w14:paraId="7C69D4F6" w14:textId="77777777" w:rsidR="001E6B4D" w:rsidRPr="0030775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sz w:val="20"/>
              </w:rPr>
            </w:pPr>
            <w:r w:rsidRPr="00307758">
              <w:rPr>
                <w:sz w:val="20"/>
              </w:rPr>
              <w:t>100</w:t>
            </w:r>
          </w:p>
        </w:tc>
        <w:tc>
          <w:tcPr>
            <w:tcW w:w="1560" w:type="dxa"/>
          </w:tcPr>
          <w:p w14:paraId="031BCC98" w14:textId="77777777" w:rsidR="001E6B4D" w:rsidRPr="00307758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0"/>
              </w:rPr>
            </w:pPr>
            <w:r w:rsidRPr="00307758">
              <w:rPr>
                <w:sz w:val="20"/>
              </w:rPr>
              <w:t xml:space="preserve">распоряжение Правительства автономного округа </w:t>
            </w:r>
          </w:p>
          <w:p w14:paraId="5C8493FF" w14:textId="77777777" w:rsidR="001E6B4D" w:rsidRPr="00307758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307758">
              <w:rPr>
                <w:sz w:val="20"/>
              </w:rPr>
              <w:t>от 03.11.2022 № 679-рп «О стратегии социально-экономическо</w:t>
            </w:r>
            <w:r>
              <w:rPr>
                <w:sz w:val="20"/>
              </w:rPr>
              <w:t>-</w:t>
            </w:r>
            <w:proofErr w:type="spellStart"/>
            <w:r w:rsidRPr="00307758">
              <w:rPr>
                <w:sz w:val="20"/>
              </w:rPr>
              <w:t>го</w:t>
            </w:r>
            <w:proofErr w:type="spellEnd"/>
            <w:r w:rsidRPr="00307758">
              <w:rPr>
                <w:sz w:val="20"/>
              </w:rPr>
              <w:t xml:space="preserve"> развития Ханты-Мансийского автономного округа – Югры до 2036 года с целевыми ориентирами до 2050 года»</w:t>
            </w:r>
          </w:p>
        </w:tc>
        <w:tc>
          <w:tcPr>
            <w:tcW w:w="1277" w:type="dxa"/>
          </w:tcPr>
          <w:p w14:paraId="652E80FE" w14:textId="77777777" w:rsidR="001E6B4D" w:rsidRPr="000E5367" w:rsidRDefault="001E6B4D" w:rsidP="001E6B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5367">
              <w:rPr>
                <w:rFonts w:ascii="Times New Roman" w:hAnsi="Times New Roman" w:cs="Times New Roman"/>
              </w:rPr>
              <w:t xml:space="preserve">Комитет по </w:t>
            </w:r>
            <w:proofErr w:type="spellStart"/>
            <w:proofErr w:type="gramStart"/>
            <w:r w:rsidRPr="000E5367">
              <w:rPr>
                <w:rFonts w:ascii="Times New Roman" w:hAnsi="Times New Roman" w:cs="Times New Roman"/>
              </w:rPr>
              <w:t>образова</w:t>
            </w:r>
            <w:r>
              <w:rPr>
                <w:rFonts w:ascii="Times New Roman" w:hAnsi="Times New Roman" w:cs="Times New Roman"/>
              </w:rPr>
              <w:t>-</w:t>
            </w:r>
            <w:r w:rsidRPr="000E5367">
              <w:rPr>
                <w:rFonts w:ascii="Times New Roman" w:hAnsi="Times New Roman" w:cs="Times New Roman"/>
              </w:rPr>
              <w:t>нию</w:t>
            </w:r>
            <w:proofErr w:type="spellEnd"/>
            <w:proofErr w:type="gramEnd"/>
            <w:r w:rsidRPr="000E5367">
              <w:rPr>
                <w:rFonts w:ascii="Times New Roman" w:hAnsi="Times New Roman" w:cs="Times New Roman"/>
              </w:rPr>
              <w:t>,</w:t>
            </w:r>
          </w:p>
          <w:p w14:paraId="44177B92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proofErr w:type="spellStart"/>
            <w:proofErr w:type="gramStart"/>
            <w:r w:rsidRPr="000E5367">
              <w:rPr>
                <w:sz w:val="20"/>
              </w:rPr>
              <w:t>подведо</w:t>
            </w:r>
            <w:r>
              <w:rPr>
                <w:sz w:val="20"/>
              </w:rPr>
              <w:t>-</w:t>
            </w:r>
            <w:r w:rsidRPr="000E5367">
              <w:rPr>
                <w:sz w:val="20"/>
              </w:rPr>
              <w:t>мственные</w:t>
            </w:r>
            <w:proofErr w:type="spellEnd"/>
            <w:proofErr w:type="gramEnd"/>
            <w:r w:rsidRPr="000E5367">
              <w:rPr>
                <w:sz w:val="20"/>
              </w:rPr>
              <w:t xml:space="preserve"> </w:t>
            </w:r>
            <w:proofErr w:type="spellStart"/>
            <w:r w:rsidRPr="000E5367">
              <w:rPr>
                <w:sz w:val="20"/>
              </w:rPr>
              <w:t>образова</w:t>
            </w:r>
            <w:proofErr w:type="spellEnd"/>
            <w:r>
              <w:rPr>
                <w:sz w:val="20"/>
              </w:rPr>
              <w:t>-</w:t>
            </w:r>
            <w:r w:rsidRPr="000E5367">
              <w:rPr>
                <w:sz w:val="20"/>
              </w:rPr>
              <w:t xml:space="preserve">тельные </w:t>
            </w:r>
            <w:proofErr w:type="spellStart"/>
            <w:r w:rsidRPr="000E5367">
              <w:rPr>
                <w:sz w:val="20"/>
              </w:rPr>
              <w:t>организа</w:t>
            </w:r>
            <w:r>
              <w:rPr>
                <w:sz w:val="20"/>
              </w:rPr>
              <w:t>-</w:t>
            </w:r>
            <w:r w:rsidRPr="000E5367">
              <w:rPr>
                <w:sz w:val="20"/>
              </w:rPr>
              <w:t>ции</w:t>
            </w:r>
            <w:proofErr w:type="spellEnd"/>
          </w:p>
        </w:tc>
        <w:tc>
          <w:tcPr>
            <w:tcW w:w="992" w:type="dxa"/>
            <w:gridSpan w:val="2"/>
          </w:tcPr>
          <w:p w14:paraId="53EC6E13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994" w:type="dxa"/>
            <w:gridSpan w:val="2"/>
          </w:tcPr>
          <w:p w14:paraId="3047A72B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</w:tr>
      <w:tr w:rsidR="001E6B4D" w:rsidRPr="00A4704A" w14:paraId="0B08A467" w14:textId="77777777" w:rsidTr="001E6B4D">
        <w:tc>
          <w:tcPr>
            <w:tcW w:w="497" w:type="dxa"/>
          </w:tcPr>
          <w:p w14:paraId="35A7A05A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5.</w:t>
            </w:r>
          </w:p>
        </w:tc>
        <w:tc>
          <w:tcPr>
            <w:tcW w:w="1770" w:type="dxa"/>
          </w:tcPr>
          <w:p w14:paraId="7ABF630D" w14:textId="77777777" w:rsidR="001E6B4D" w:rsidRPr="00186BD0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186BD0">
              <w:rPr>
                <w:sz w:val="20"/>
              </w:rPr>
              <w:t>Доля потребительских споров, разрешенных в досудебном и внесудебном порядке, в общем количестве споров с участием потребителей</w:t>
            </w:r>
          </w:p>
        </w:tc>
        <w:tc>
          <w:tcPr>
            <w:tcW w:w="850" w:type="dxa"/>
          </w:tcPr>
          <w:p w14:paraId="1B47D912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МП</w:t>
            </w:r>
          </w:p>
          <w:p w14:paraId="2E5F3805" w14:textId="77777777" w:rsidR="001E6B4D" w:rsidRPr="0072093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&lt;**&gt;</w:t>
            </w:r>
          </w:p>
          <w:p w14:paraId="15F4DF4D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09" w:type="dxa"/>
          </w:tcPr>
          <w:p w14:paraId="6E274B63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851" w:type="dxa"/>
          </w:tcPr>
          <w:p w14:paraId="7483FA91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%</w:t>
            </w:r>
          </w:p>
        </w:tc>
        <w:tc>
          <w:tcPr>
            <w:tcW w:w="850" w:type="dxa"/>
          </w:tcPr>
          <w:p w14:paraId="06307235" w14:textId="77777777" w:rsidR="001E6B4D" w:rsidRPr="00215057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highlight w:val="yellow"/>
              </w:rPr>
            </w:pPr>
            <w:r w:rsidRPr="00C23E7E">
              <w:rPr>
                <w:rFonts w:eastAsia="Times New Roman"/>
                <w:sz w:val="20"/>
              </w:rPr>
              <w:t>38,5</w:t>
            </w:r>
          </w:p>
        </w:tc>
        <w:tc>
          <w:tcPr>
            <w:tcW w:w="709" w:type="dxa"/>
          </w:tcPr>
          <w:p w14:paraId="0B9A1387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2023</w:t>
            </w:r>
          </w:p>
        </w:tc>
        <w:tc>
          <w:tcPr>
            <w:tcW w:w="709" w:type="dxa"/>
          </w:tcPr>
          <w:p w14:paraId="30EBE554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38,5</w:t>
            </w:r>
          </w:p>
        </w:tc>
        <w:tc>
          <w:tcPr>
            <w:tcW w:w="708" w:type="dxa"/>
          </w:tcPr>
          <w:p w14:paraId="64C9A5B3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38,5</w:t>
            </w:r>
          </w:p>
        </w:tc>
        <w:tc>
          <w:tcPr>
            <w:tcW w:w="709" w:type="dxa"/>
          </w:tcPr>
          <w:p w14:paraId="26E6AA3B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38,5</w:t>
            </w:r>
          </w:p>
        </w:tc>
        <w:tc>
          <w:tcPr>
            <w:tcW w:w="709" w:type="dxa"/>
          </w:tcPr>
          <w:p w14:paraId="7A1D69FA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40,5</w:t>
            </w:r>
          </w:p>
        </w:tc>
        <w:tc>
          <w:tcPr>
            <w:tcW w:w="709" w:type="dxa"/>
          </w:tcPr>
          <w:p w14:paraId="5577A623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40,5</w:t>
            </w:r>
          </w:p>
        </w:tc>
        <w:tc>
          <w:tcPr>
            <w:tcW w:w="708" w:type="dxa"/>
          </w:tcPr>
          <w:p w14:paraId="6A2D728A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40,5</w:t>
            </w:r>
          </w:p>
        </w:tc>
        <w:tc>
          <w:tcPr>
            <w:tcW w:w="850" w:type="dxa"/>
          </w:tcPr>
          <w:p w14:paraId="6C901290" w14:textId="77777777" w:rsidR="001E6B4D" w:rsidRPr="00307758" w:rsidRDefault="001E6B4D" w:rsidP="001E6B4D">
            <w:pPr>
              <w:jc w:val="center"/>
              <w:rPr>
                <w:sz w:val="20"/>
              </w:rPr>
            </w:pPr>
            <w:r w:rsidRPr="00307758">
              <w:rPr>
                <w:sz w:val="20"/>
              </w:rPr>
              <w:t>40,5</w:t>
            </w:r>
          </w:p>
        </w:tc>
        <w:tc>
          <w:tcPr>
            <w:tcW w:w="1560" w:type="dxa"/>
          </w:tcPr>
          <w:p w14:paraId="6E2516DF" w14:textId="77777777" w:rsidR="001E6B4D" w:rsidRPr="00307758" w:rsidRDefault="001E6B4D" w:rsidP="001E6B4D">
            <w:pPr>
              <w:jc w:val="both"/>
              <w:rPr>
                <w:sz w:val="20"/>
              </w:rPr>
            </w:pPr>
            <w:r w:rsidRPr="00307758">
              <w:rPr>
                <w:sz w:val="20"/>
              </w:rPr>
              <w:t xml:space="preserve">распоряжение Правительства РФ </w:t>
            </w:r>
          </w:p>
          <w:p w14:paraId="1FEB4CE5" w14:textId="77777777" w:rsidR="001E6B4D" w:rsidRPr="00307758" w:rsidRDefault="001E6B4D" w:rsidP="001E6B4D">
            <w:pPr>
              <w:jc w:val="both"/>
              <w:rPr>
                <w:sz w:val="20"/>
              </w:rPr>
            </w:pPr>
            <w:r w:rsidRPr="00307758">
              <w:rPr>
                <w:sz w:val="20"/>
              </w:rPr>
              <w:t xml:space="preserve">от 28.08.2017   № 1837-р «О Стратегии </w:t>
            </w:r>
            <w:proofErr w:type="spellStart"/>
            <w:r w:rsidRPr="00307758">
              <w:rPr>
                <w:sz w:val="20"/>
              </w:rPr>
              <w:t>государствен</w:t>
            </w:r>
            <w:proofErr w:type="spellEnd"/>
            <w:r>
              <w:rPr>
                <w:sz w:val="20"/>
              </w:rPr>
              <w:t>-</w:t>
            </w:r>
            <w:r w:rsidRPr="00307758">
              <w:rPr>
                <w:sz w:val="20"/>
              </w:rPr>
              <w:t>ной политики РФ в области защиты прав потребителей на период до 2030 г.»</w:t>
            </w:r>
          </w:p>
        </w:tc>
        <w:tc>
          <w:tcPr>
            <w:tcW w:w="1277" w:type="dxa"/>
          </w:tcPr>
          <w:p w14:paraId="20F1A59D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Комитет </w:t>
            </w:r>
            <w:proofErr w:type="spellStart"/>
            <w:proofErr w:type="gramStart"/>
            <w:r>
              <w:rPr>
                <w:rFonts w:eastAsia="Times New Roman"/>
                <w:sz w:val="20"/>
              </w:rPr>
              <w:t>экономи</w:t>
            </w:r>
            <w:proofErr w:type="spellEnd"/>
            <w:r>
              <w:rPr>
                <w:rFonts w:eastAsia="Times New Roman"/>
                <w:sz w:val="20"/>
              </w:rPr>
              <w:t>-ческой</w:t>
            </w:r>
            <w:proofErr w:type="gramEnd"/>
            <w:r>
              <w:rPr>
                <w:rFonts w:eastAsia="Times New Roman"/>
                <w:sz w:val="20"/>
              </w:rPr>
              <w:t xml:space="preserve"> политики</w:t>
            </w:r>
          </w:p>
        </w:tc>
        <w:tc>
          <w:tcPr>
            <w:tcW w:w="992" w:type="dxa"/>
            <w:gridSpan w:val="2"/>
          </w:tcPr>
          <w:p w14:paraId="716B4941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994" w:type="dxa"/>
            <w:gridSpan w:val="2"/>
          </w:tcPr>
          <w:p w14:paraId="3BE63EEB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</w:tr>
      <w:tr w:rsidR="001E6B4D" w:rsidRPr="00A4704A" w14:paraId="7C8A77A5" w14:textId="77777777" w:rsidTr="001E6B4D">
        <w:tc>
          <w:tcPr>
            <w:tcW w:w="497" w:type="dxa"/>
          </w:tcPr>
          <w:p w14:paraId="6597AD87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6.</w:t>
            </w:r>
          </w:p>
        </w:tc>
        <w:tc>
          <w:tcPr>
            <w:tcW w:w="1770" w:type="dxa"/>
          </w:tcPr>
          <w:p w14:paraId="06E8F108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0010C2">
              <w:rPr>
                <w:rFonts w:eastAsia="Times New Roman"/>
                <w:sz w:val="20"/>
              </w:rPr>
              <w:t>Количество информационно-</w:t>
            </w:r>
            <w:proofErr w:type="spellStart"/>
            <w:r w:rsidRPr="000010C2">
              <w:rPr>
                <w:rFonts w:eastAsia="Times New Roman"/>
                <w:sz w:val="20"/>
              </w:rPr>
              <w:lastRenderedPageBreak/>
              <w:t>пропагандистс</w:t>
            </w:r>
            <w:proofErr w:type="spellEnd"/>
            <w:r>
              <w:rPr>
                <w:rFonts w:eastAsia="Times New Roman"/>
                <w:sz w:val="20"/>
              </w:rPr>
              <w:t>-</w:t>
            </w:r>
            <w:r w:rsidRPr="000010C2">
              <w:rPr>
                <w:rFonts w:eastAsia="Times New Roman"/>
                <w:sz w:val="20"/>
              </w:rPr>
              <w:t>ких мероприятий по разъяснению сущности терроризма и его общественной опасности</w:t>
            </w:r>
          </w:p>
        </w:tc>
        <w:tc>
          <w:tcPr>
            <w:tcW w:w="850" w:type="dxa"/>
          </w:tcPr>
          <w:p w14:paraId="31738358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МП</w:t>
            </w:r>
          </w:p>
          <w:p w14:paraId="37828CBA" w14:textId="77777777" w:rsidR="001E6B4D" w:rsidRPr="000010C2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&lt;**&gt;</w:t>
            </w:r>
          </w:p>
        </w:tc>
        <w:tc>
          <w:tcPr>
            <w:tcW w:w="709" w:type="dxa"/>
          </w:tcPr>
          <w:p w14:paraId="265D9988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851" w:type="dxa"/>
          </w:tcPr>
          <w:p w14:paraId="6FD7C7B3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ед.</w:t>
            </w:r>
          </w:p>
        </w:tc>
        <w:tc>
          <w:tcPr>
            <w:tcW w:w="850" w:type="dxa"/>
          </w:tcPr>
          <w:p w14:paraId="4415214D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300</w:t>
            </w:r>
          </w:p>
        </w:tc>
        <w:tc>
          <w:tcPr>
            <w:tcW w:w="709" w:type="dxa"/>
          </w:tcPr>
          <w:p w14:paraId="79AB69CD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2023</w:t>
            </w:r>
          </w:p>
        </w:tc>
        <w:tc>
          <w:tcPr>
            <w:tcW w:w="709" w:type="dxa"/>
          </w:tcPr>
          <w:p w14:paraId="4006CDB7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310</w:t>
            </w:r>
          </w:p>
        </w:tc>
        <w:tc>
          <w:tcPr>
            <w:tcW w:w="708" w:type="dxa"/>
          </w:tcPr>
          <w:p w14:paraId="600EC337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320</w:t>
            </w:r>
          </w:p>
        </w:tc>
        <w:tc>
          <w:tcPr>
            <w:tcW w:w="709" w:type="dxa"/>
          </w:tcPr>
          <w:p w14:paraId="3163F7BD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330</w:t>
            </w:r>
          </w:p>
        </w:tc>
        <w:tc>
          <w:tcPr>
            <w:tcW w:w="709" w:type="dxa"/>
          </w:tcPr>
          <w:p w14:paraId="6323D092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340</w:t>
            </w:r>
          </w:p>
        </w:tc>
        <w:tc>
          <w:tcPr>
            <w:tcW w:w="709" w:type="dxa"/>
          </w:tcPr>
          <w:p w14:paraId="700552BE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350</w:t>
            </w:r>
          </w:p>
        </w:tc>
        <w:tc>
          <w:tcPr>
            <w:tcW w:w="708" w:type="dxa"/>
          </w:tcPr>
          <w:p w14:paraId="17443DD5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360</w:t>
            </w:r>
          </w:p>
        </w:tc>
        <w:tc>
          <w:tcPr>
            <w:tcW w:w="850" w:type="dxa"/>
          </w:tcPr>
          <w:p w14:paraId="3004E321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360</w:t>
            </w:r>
          </w:p>
        </w:tc>
        <w:tc>
          <w:tcPr>
            <w:tcW w:w="1560" w:type="dxa"/>
          </w:tcPr>
          <w:p w14:paraId="468A3F28" w14:textId="77777777" w:rsidR="001E6B4D" w:rsidRPr="00307758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307758">
              <w:rPr>
                <w:rFonts w:eastAsia="Times New Roman"/>
                <w:sz w:val="20"/>
              </w:rPr>
              <w:t xml:space="preserve">Федеральный закон </w:t>
            </w:r>
          </w:p>
          <w:p w14:paraId="40A5B706" w14:textId="77777777" w:rsidR="001E6B4D" w:rsidRPr="00307758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307758">
              <w:rPr>
                <w:rFonts w:eastAsia="Times New Roman"/>
                <w:sz w:val="20"/>
              </w:rPr>
              <w:lastRenderedPageBreak/>
              <w:t xml:space="preserve">от 06.03.2006 № 35-ФЗ «О противодействии терроризму», </w:t>
            </w:r>
          </w:p>
          <w:p w14:paraId="306B44B0" w14:textId="77777777" w:rsidR="001E6B4D" w:rsidRPr="00307758" w:rsidRDefault="001E6B4D" w:rsidP="001E6B4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  <w:r w:rsidRPr="00307758">
              <w:rPr>
                <w:bCs/>
                <w:sz w:val="20"/>
              </w:rPr>
              <w:t>Комплексный план</w:t>
            </w:r>
          </w:p>
          <w:p w14:paraId="1E36CFCF" w14:textId="77777777" w:rsidR="001E6B4D" w:rsidRPr="00307758" w:rsidRDefault="001E6B4D" w:rsidP="001E6B4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  <w:r w:rsidRPr="00307758">
              <w:rPr>
                <w:bCs/>
                <w:sz w:val="20"/>
              </w:rPr>
              <w:t>противодействия идеологии терроризма в Российской Федерации</w:t>
            </w:r>
          </w:p>
          <w:p w14:paraId="37CEF0B2" w14:textId="77777777" w:rsidR="001E6B4D" w:rsidRPr="00307758" w:rsidRDefault="001E6B4D" w:rsidP="001E6B4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  <w:r w:rsidRPr="00307758">
              <w:rPr>
                <w:bCs/>
                <w:sz w:val="20"/>
              </w:rPr>
              <w:t xml:space="preserve">на 2024 – 2028 годы, утвержденное Президентом РФ 30.12.2023 </w:t>
            </w:r>
          </w:p>
          <w:p w14:paraId="18F4B4DB" w14:textId="77777777" w:rsidR="001E6B4D" w:rsidRPr="00307758" w:rsidRDefault="001E6B4D" w:rsidP="001E6B4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  <w:r w:rsidRPr="00307758">
              <w:rPr>
                <w:bCs/>
                <w:sz w:val="20"/>
              </w:rPr>
              <w:t>№ Пр-2610</w:t>
            </w:r>
          </w:p>
        </w:tc>
        <w:tc>
          <w:tcPr>
            <w:tcW w:w="1277" w:type="dxa"/>
          </w:tcPr>
          <w:p w14:paraId="7ECB0760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proofErr w:type="spellStart"/>
            <w:proofErr w:type="gramStart"/>
            <w:r>
              <w:rPr>
                <w:rFonts w:eastAsia="Times New Roman"/>
                <w:sz w:val="20"/>
              </w:rPr>
              <w:lastRenderedPageBreak/>
              <w:t>У</w:t>
            </w:r>
            <w:r w:rsidRPr="000E5367">
              <w:rPr>
                <w:rFonts w:eastAsia="Times New Roman"/>
                <w:sz w:val="20"/>
              </w:rPr>
              <w:t>правле</w:t>
            </w:r>
            <w:r>
              <w:rPr>
                <w:rFonts w:eastAsia="Times New Roman"/>
                <w:sz w:val="20"/>
              </w:rPr>
              <w:t>-</w:t>
            </w:r>
            <w:r w:rsidRPr="000E5367">
              <w:rPr>
                <w:rFonts w:eastAsia="Times New Roman"/>
                <w:sz w:val="20"/>
              </w:rPr>
              <w:t>ние</w:t>
            </w:r>
            <w:proofErr w:type="spellEnd"/>
            <w:proofErr w:type="gramEnd"/>
            <w:r w:rsidRPr="000E5367">
              <w:rPr>
                <w:rFonts w:eastAsia="Times New Roman"/>
                <w:sz w:val="20"/>
              </w:rPr>
              <w:t xml:space="preserve"> </w:t>
            </w:r>
            <w:proofErr w:type="spellStart"/>
            <w:r w:rsidRPr="000E5367">
              <w:rPr>
                <w:rFonts w:eastAsia="Times New Roman"/>
                <w:sz w:val="20"/>
              </w:rPr>
              <w:t>специа</w:t>
            </w:r>
            <w:r>
              <w:rPr>
                <w:rFonts w:eastAsia="Times New Roman"/>
                <w:sz w:val="20"/>
              </w:rPr>
              <w:t>-</w:t>
            </w:r>
            <w:r w:rsidRPr="000E5367">
              <w:rPr>
                <w:rFonts w:eastAsia="Times New Roman"/>
                <w:sz w:val="20"/>
              </w:rPr>
              <w:lastRenderedPageBreak/>
              <w:t>льных</w:t>
            </w:r>
            <w:proofErr w:type="spellEnd"/>
            <w:r w:rsidRPr="000E5367">
              <w:rPr>
                <w:rFonts w:eastAsia="Times New Roman"/>
                <w:sz w:val="20"/>
              </w:rPr>
              <w:t xml:space="preserve"> </w:t>
            </w:r>
            <w:proofErr w:type="spellStart"/>
            <w:r w:rsidRPr="000E5367">
              <w:rPr>
                <w:rFonts w:eastAsia="Times New Roman"/>
                <w:sz w:val="20"/>
              </w:rPr>
              <w:t>меропри</w:t>
            </w:r>
            <w:r>
              <w:rPr>
                <w:rFonts w:eastAsia="Times New Roman"/>
                <w:sz w:val="20"/>
              </w:rPr>
              <w:t>-</w:t>
            </w:r>
            <w:r w:rsidRPr="000E5367">
              <w:rPr>
                <w:rFonts w:eastAsia="Times New Roman"/>
                <w:sz w:val="20"/>
              </w:rPr>
              <w:t>ятий</w:t>
            </w:r>
            <w:proofErr w:type="spellEnd"/>
            <w:r w:rsidRPr="000E5367">
              <w:rPr>
                <w:rFonts w:eastAsia="Times New Roman"/>
                <w:sz w:val="20"/>
              </w:rPr>
              <w:t xml:space="preserve"> и </w:t>
            </w:r>
            <w:proofErr w:type="spellStart"/>
            <w:r w:rsidRPr="000E5367">
              <w:rPr>
                <w:rFonts w:eastAsia="Times New Roman"/>
                <w:sz w:val="20"/>
              </w:rPr>
              <w:t>организа</w:t>
            </w:r>
            <w:r>
              <w:rPr>
                <w:rFonts w:eastAsia="Times New Roman"/>
                <w:sz w:val="20"/>
              </w:rPr>
              <w:t>-</w:t>
            </w:r>
            <w:r w:rsidRPr="000E5367">
              <w:rPr>
                <w:rFonts w:eastAsia="Times New Roman"/>
                <w:sz w:val="20"/>
              </w:rPr>
              <w:t>ции</w:t>
            </w:r>
            <w:proofErr w:type="spellEnd"/>
            <w:r w:rsidRPr="000E5367">
              <w:rPr>
                <w:rFonts w:eastAsia="Times New Roman"/>
                <w:sz w:val="20"/>
              </w:rPr>
              <w:t xml:space="preserve"> </w:t>
            </w:r>
            <w:proofErr w:type="spellStart"/>
            <w:r w:rsidRPr="000E5367">
              <w:rPr>
                <w:rFonts w:eastAsia="Times New Roman"/>
                <w:sz w:val="20"/>
              </w:rPr>
              <w:t>профила</w:t>
            </w:r>
            <w:r>
              <w:rPr>
                <w:rFonts w:eastAsia="Times New Roman"/>
                <w:sz w:val="20"/>
              </w:rPr>
              <w:t>-</w:t>
            </w:r>
            <w:r w:rsidRPr="000E5367">
              <w:rPr>
                <w:rFonts w:eastAsia="Times New Roman"/>
                <w:sz w:val="20"/>
              </w:rPr>
              <w:t>ктики</w:t>
            </w:r>
            <w:proofErr w:type="spellEnd"/>
            <w:r w:rsidRPr="000E5367">
              <w:rPr>
                <w:rFonts w:eastAsia="Times New Roman"/>
                <w:sz w:val="20"/>
              </w:rPr>
              <w:t xml:space="preserve"> </w:t>
            </w:r>
            <w:proofErr w:type="spellStart"/>
            <w:r w:rsidRPr="000E5367">
              <w:rPr>
                <w:rFonts w:eastAsia="Times New Roman"/>
                <w:sz w:val="20"/>
              </w:rPr>
              <w:t>правона</w:t>
            </w:r>
            <w:proofErr w:type="spellEnd"/>
            <w:r>
              <w:rPr>
                <w:rFonts w:eastAsia="Times New Roman"/>
                <w:sz w:val="20"/>
              </w:rPr>
              <w:t>-</w:t>
            </w:r>
            <w:r w:rsidRPr="000E5367">
              <w:rPr>
                <w:rFonts w:eastAsia="Times New Roman"/>
                <w:sz w:val="20"/>
              </w:rPr>
              <w:t>рушений</w:t>
            </w:r>
            <w:r>
              <w:rPr>
                <w:rFonts w:eastAsia="Times New Roman"/>
                <w:sz w:val="20"/>
              </w:rPr>
              <w:t xml:space="preserve">, </w:t>
            </w:r>
          </w:p>
          <w:p w14:paraId="4DE6FB90" w14:textId="77777777" w:rsidR="001E6B4D" w:rsidRPr="00FB1B72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0"/>
              </w:rPr>
            </w:pPr>
            <w:r w:rsidRPr="00FB1B72">
              <w:rPr>
                <w:sz w:val="20"/>
              </w:rPr>
              <w:t>управление по культур</w:t>
            </w:r>
            <w:r>
              <w:rPr>
                <w:sz w:val="20"/>
              </w:rPr>
              <w:t xml:space="preserve">е, спорту и социальной политике, </w:t>
            </w:r>
            <w:r w:rsidRPr="00FB1B72">
              <w:rPr>
                <w:sz w:val="20"/>
              </w:rPr>
              <w:t xml:space="preserve">комитет по </w:t>
            </w:r>
            <w:proofErr w:type="spellStart"/>
            <w:proofErr w:type="gramStart"/>
            <w:r w:rsidRPr="00FB1B72">
              <w:rPr>
                <w:sz w:val="20"/>
              </w:rPr>
              <w:t>образова</w:t>
            </w:r>
            <w:r>
              <w:rPr>
                <w:sz w:val="20"/>
              </w:rPr>
              <w:t>-</w:t>
            </w:r>
            <w:r w:rsidRPr="00FB1B72">
              <w:rPr>
                <w:sz w:val="20"/>
              </w:rPr>
              <w:t>нию</w:t>
            </w:r>
            <w:proofErr w:type="spellEnd"/>
            <w:proofErr w:type="gramEnd"/>
            <w:r w:rsidRPr="00FB1B72">
              <w:rPr>
                <w:sz w:val="20"/>
              </w:rPr>
              <w:t>,</w:t>
            </w:r>
          </w:p>
          <w:p w14:paraId="314DAFBC" w14:textId="77777777" w:rsidR="001E6B4D" w:rsidRPr="000E5367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proofErr w:type="spellStart"/>
            <w:proofErr w:type="gramStart"/>
            <w:r w:rsidRPr="000E5367">
              <w:rPr>
                <w:sz w:val="20"/>
              </w:rPr>
              <w:t>подведо</w:t>
            </w:r>
            <w:r>
              <w:rPr>
                <w:sz w:val="20"/>
              </w:rPr>
              <w:t>-</w:t>
            </w:r>
            <w:r w:rsidRPr="000E5367">
              <w:rPr>
                <w:sz w:val="20"/>
              </w:rPr>
              <w:t>мственные</w:t>
            </w:r>
            <w:proofErr w:type="spellEnd"/>
            <w:proofErr w:type="gramEnd"/>
            <w:r w:rsidRPr="000E5367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</w:t>
            </w:r>
            <w:r w:rsidRPr="000E5367">
              <w:rPr>
                <w:sz w:val="20"/>
              </w:rPr>
              <w:t>бразова</w:t>
            </w:r>
            <w:proofErr w:type="spellEnd"/>
            <w:r>
              <w:rPr>
                <w:sz w:val="20"/>
              </w:rPr>
              <w:t>-</w:t>
            </w:r>
            <w:r w:rsidRPr="000E5367">
              <w:rPr>
                <w:sz w:val="20"/>
              </w:rPr>
              <w:t xml:space="preserve">тельные </w:t>
            </w:r>
            <w:proofErr w:type="spellStart"/>
            <w:r w:rsidRPr="000E5367">
              <w:rPr>
                <w:sz w:val="20"/>
              </w:rPr>
              <w:t>организа</w:t>
            </w:r>
            <w:r>
              <w:rPr>
                <w:sz w:val="20"/>
              </w:rPr>
              <w:t>-</w:t>
            </w:r>
            <w:r w:rsidRPr="000E5367">
              <w:rPr>
                <w:sz w:val="20"/>
              </w:rPr>
              <w:t>ции</w:t>
            </w:r>
            <w:proofErr w:type="spellEnd"/>
          </w:p>
        </w:tc>
        <w:tc>
          <w:tcPr>
            <w:tcW w:w="992" w:type="dxa"/>
            <w:gridSpan w:val="2"/>
          </w:tcPr>
          <w:p w14:paraId="0C5B92C5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-</w:t>
            </w:r>
          </w:p>
        </w:tc>
        <w:tc>
          <w:tcPr>
            <w:tcW w:w="994" w:type="dxa"/>
            <w:gridSpan w:val="2"/>
          </w:tcPr>
          <w:p w14:paraId="301A5061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</w:tr>
      <w:tr w:rsidR="001E6B4D" w:rsidRPr="00A4704A" w14:paraId="3A8A2CE8" w14:textId="77777777" w:rsidTr="001E6B4D">
        <w:tc>
          <w:tcPr>
            <w:tcW w:w="497" w:type="dxa"/>
          </w:tcPr>
          <w:p w14:paraId="671CF00C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7.</w:t>
            </w:r>
          </w:p>
        </w:tc>
        <w:tc>
          <w:tcPr>
            <w:tcW w:w="1770" w:type="dxa"/>
          </w:tcPr>
          <w:p w14:paraId="5C31E6FB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0010C2">
              <w:rPr>
                <w:rFonts w:eastAsia="Times New Roman"/>
                <w:sz w:val="20"/>
              </w:rPr>
              <w:t xml:space="preserve">Соблюдение требований к </w:t>
            </w:r>
            <w:proofErr w:type="spellStart"/>
            <w:proofErr w:type="gramStart"/>
            <w:r w:rsidRPr="000010C2">
              <w:rPr>
                <w:rFonts w:eastAsia="Times New Roman"/>
                <w:sz w:val="20"/>
              </w:rPr>
              <w:t>антитеррористи</w:t>
            </w:r>
            <w:proofErr w:type="spellEnd"/>
            <w:r>
              <w:rPr>
                <w:rFonts w:eastAsia="Times New Roman"/>
                <w:sz w:val="20"/>
              </w:rPr>
              <w:t>-</w:t>
            </w:r>
            <w:r w:rsidRPr="000010C2">
              <w:rPr>
                <w:rFonts w:eastAsia="Times New Roman"/>
                <w:sz w:val="20"/>
              </w:rPr>
              <w:t>ческой</w:t>
            </w:r>
            <w:proofErr w:type="gramEnd"/>
            <w:r w:rsidRPr="000010C2">
              <w:rPr>
                <w:rFonts w:eastAsia="Times New Roman"/>
                <w:sz w:val="20"/>
              </w:rPr>
              <w:t xml:space="preserve"> защищенности объектов, находящихся в муниципальной собственности или в ведении органов местного самоуправления</w:t>
            </w:r>
          </w:p>
        </w:tc>
        <w:tc>
          <w:tcPr>
            <w:tcW w:w="850" w:type="dxa"/>
          </w:tcPr>
          <w:p w14:paraId="0177173C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МП</w:t>
            </w:r>
          </w:p>
          <w:p w14:paraId="50C3096D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&lt;**&gt;</w:t>
            </w:r>
          </w:p>
        </w:tc>
        <w:tc>
          <w:tcPr>
            <w:tcW w:w="709" w:type="dxa"/>
          </w:tcPr>
          <w:p w14:paraId="654D7004" w14:textId="77777777" w:rsidR="001E6B4D" w:rsidRPr="000010C2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-</w:t>
            </w:r>
          </w:p>
        </w:tc>
        <w:tc>
          <w:tcPr>
            <w:tcW w:w="851" w:type="dxa"/>
          </w:tcPr>
          <w:p w14:paraId="66CF3174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%</w:t>
            </w:r>
          </w:p>
        </w:tc>
        <w:tc>
          <w:tcPr>
            <w:tcW w:w="850" w:type="dxa"/>
          </w:tcPr>
          <w:p w14:paraId="35A90D7A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92</w:t>
            </w:r>
          </w:p>
        </w:tc>
        <w:tc>
          <w:tcPr>
            <w:tcW w:w="709" w:type="dxa"/>
          </w:tcPr>
          <w:p w14:paraId="3176CF19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2023</w:t>
            </w:r>
          </w:p>
        </w:tc>
        <w:tc>
          <w:tcPr>
            <w:tcW w:w="709" w:type="dxa"/>
          </w:tcPr>
          <w:p w14:paraId="35F3BA64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93</w:t>
            </w:r>
          </w:p>
        </w:tc>
        <w:tc>
          <w:tcPr>
            <w:tcW w:w="708" w:type="dxa"/>
          </w:tcPr>
          <w:p w14:paraId="62424CAB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94</w:t>
            </w:r>
          </w:p>
        </w:tc>
        <w:tc>
          <w:tcPr>
            <w:tcW w:w="709" w:type="dxa"/>
          </w:tcPr>
          <w:p w14:paraId="24841AC2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95</w:t>
            </w:r>
          </w:p>
        </w:tc>
        <w:tc>
          <w:tcPr>
            <w:tcW w:w="709" w:type="dxa"/>
          </w:tcPr>
          <w:p w14:paraId="7B0347C2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96</w:t>
            </w:r>
          </w:p>
        </w:tc>
        <w:tc>
          <w:tcPr>
            <w:tcW w:w="709" w:type="dxa"/>
          </w:tcPr>
          <w:p w14:paraId="47E4E206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97</w:t>
            </w:r>
          </w:p>
        </w:tc>
        <w:tc>
          <w:tcPr>
            <w:tcW w:w="708" w:type="dxa"/>
          </w:tcPr>
          <w:p w14:paraId="32BFE675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98</w:t>
            </w:r>
          </w:p>
        </w:tc>
        <w:tc>
          <w:tcPr>
            <w:tcW w:w="850" w:type="dxa"/>
          </w:tcPr>
          <w:p w14:paraId="06F8EE06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98</w:t>
            </w:r>
          </w:p>
        </w:tc>
        <w:tc>
          <w:tcPr>
            <w:tcW w:w="1560" w:type="dxa"/>
          </w:tcPr>
          <w:p w14:paraId="16D015A7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Федеральный закон </w:t>
            </w:r>
          </w:p>
          <w:p w14:paraId="47DB675B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от 06.03.2006 № 35-ФЗ «О </w:t>
            </w:r>
            <w:proofErr w:type="spellStart"/>
            <w:r>
              <w:rPr>
                <w:rFonts w:eastAsia="Times New Roman"/>
                <w:sz w:val="20"/>
              </w:rPr>
              <w:t>противодейст-вии</w:t>
            </w:r>
            <w:proofErr w:type="spellEnd"/>
            <w:r>
              <w:rPr>
                <w:rFonts w:eastAsia="Times New Roman"/>
                <w:sz w:val="20"/>
              </w:rPr>
              <w:t xml:space="preserve"> терроризму»</w:t>
            </w:r>
          </w:p>
        </w:tc>
        <w:tc>
          <w:tcPr>
            <w:tcW w:w="1277" w:type="dxa"/>
          </w:tcPr>
          <w:p w14:paraId="4718F708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proofErr w:type="spellStart"/>
            <w:proofErr w:type="gramStart"/>
            <w:r>
              <w:rPr>
                <w:rFonts w:eastAsia="Times New Roman"/>
                <w:sz w:val="20"/>
              </w:rPr>
              <w:t>У</w:t>
            </w:r>
            <w:r w:rsidRPr="000E5367">
              <w:rPr>
                <w:rFonts w:eastAsia="Times New Roman"/>
                <w:sz w:val="20"/>
              </w:rPr>
              <w:t>правле</w:t>
            </w:r>
            <w:r>
              <w:rPr>
                <w:rFonts w:eastAsia="Times New Roman"/>
                <w:sz w:val="20"/>
              </w:rPr>
              <w:t>-</w:t>
            </w:r>
            <w:r w:rsidRPr="000E5367">
              <w:rPr>
                <w:rFonts w:eastAsia="Times New Roman"/>
                <w:sz w:val="20"/>
              </w:rPr>
              <w:t>ние</w:t>
            </w:r>
            <w:proofErr w:type="spellEnd"/>
            <w:proofErr w:type="gramEnd"/>
            <w:r w:rsidRPr="000E5367">
              <w:rPr>
                <w:rFonts w:eastAsia="Times New Roman"/>
                <w:sz w:val="20"/>
              </w:rPr>
              <w:t xml:space="preserve"> </w:t>
            </w:r>
            <w:proofErr w:type="spellStart"/>
            <w:r w:rsidRPr="000E5367">
              <w:rPr>
                <w:rFonts w:eastAsia="Times New Roman"/>
                <w:sz w:val="20"/>
              </w:rPr>
              <w:t>специа</w:t>
            </w:r>
            <w:r>
              <w:rPr>
                <w:rFonts w:eastAsia="Times New Roman"/>
                <w:sz w:val="20"/>
              </w:rPr>
              <w:t>-</w:t>
            </w:r>
            <w:r w:rsidRPr="000E5367">
              <w:rPr>
                <w:rFonts w:eastAsia="Times New Roman"/>
                <w:sz w:val="20"/>
              </w:rPr>
              <w:t>льных</w:t>
            </w:r>
            <w:proofErr w:type="spellEnd"/>
            <w:r w:rsidRPr="000E5367">
              <w:rPr>
                <w:rFonts w:eastAsia="Times New Roman"/>
                <w:sz w:val="20"/>
              </w:rPr>
              <w:t xml:space="preserve"> </w:t>
            </w:r>
            <w:proofErr w:type="spellStart"/>
            <w:r w:rsidRPr="000E5367">
              <w:rPr>
                <w:rFonts w:eastAsia="Times New Roman"/>
                <w:sz w:val="20"/>
              </w:rPr>
              <w:t>меропри</w:t>
            </w:r>
            <w:r>
              <w:rPr>
                <w:rFonts w:eastAsia="Times New Roman"/>
                <w:sz w:val="20"/>
              </w:rPr>
              <w:t>-</w:t>
            </w:r>
            <w:r w:rsidRPr="000E5367">
              <w:rPr>
                <w:rFonts w:eastAsia="Times New Roman"/>
                <w:sz w:val="20"/>
              </w:rPr>
              <w:t>ятий</w:t>
            </w:r>
            <w:proofErr w:type="spellEnd"/>
            <w:r w:rsidRPr="000E5367">
              <w:rPr>
                <w:rFonts w:eastAsia="Times New Roman"/>
                <w:sz w:val="20"/>
              </w:rPr>
              <w:t xml:space="preserve"> и </w:t>
            </w:r>
            <w:proofErr w:type="spellStart"/>
            <w:r w:rsidRPr="000E5367">
              <w:rPr>
                <w:rFonts w:eastAsia="Times New Roman"/>
                <w:sz w:val="20"/>
              </w:rPr>
              <w:t>организа</w:t>
            </w:r>
            <w:r>
              <w:rPr>
                <w:rFonts w:eastAsia="Times New Roman"/>
                <w:sz w:val="20"/>
              </w:rPr>
              <w:t>-</w:t>
            </w:r>
            <w:r w:rsidRPr="000E5367">
              <w:rPr>
                <w:rFonts w:eastAsia="Times New Roman"/>
                <w:sz w:val="20"/>
              </w:rPr>
              <w:t>ции</w:t>
            </w:r>
            <w:proofErr w:type="spellEnd"/>
            <w:r w:rsidRPr="000E5367">
              <w:rPr>
                <w:rFonts w:eastAsia="Times New Roman"/>
                <w:sz w:val="20"/>
              </w:rPr>
              <w:t xml:space="preserve"> </w:t>
            </w:r>
            <w:proofErr w:type="spellStart"/>
            <w:r w:rsidRPr="000E5367">
              <w:rPr>
                <w:rFonts w:eastAsia="Times New Roman"/>
                <w:sz w:val="20"/>
              </w:rPr>
              <w:t>профила</w:t>
            </w:r>
            <w:r>
              <w:rPr>
                <w:rFonts w:eastAsia="Times New Roman"/>
                <w:sz w:val="20"/>
              </w:rPr>
              <w:t>-</w:t>
            </w:r>
            <w:r w:rsidRPr="000E5367">
              <w:rPr>
                <w:rFonts w:eastAsia="Times New Roman"/>
                <w:sz w:val="20"/>
              </w:rPr>
              <w:t>ктики</w:t>
            </w:r>
            <w:proofErr w:type="spellEnd"/>
            <w:r w:rsidRPr="000E5367">
              <w:rPr>
                <w:rFonts w:eastAsia="Times New Roman"/>
                <w:sz w:val="20"/>
              </w:rPr>
              <w:t xml:space="preserve"> </w:t>
            </w:r>
            <w:proofErr w:type="spellStart"/>
            <w:r w:rsidRPr="000E5367">
              <w:rPr>
                <w:rFonts w:eastAsia="Times New Roman"/>
                <w:sz w:val="20"/>
              </w:rPr>
              <w:t>правона</w:t>
            </w:r>
            <w:proofErr w:type="spellEnd"/>
            <w:r>
              <w:rPr>
                <w:rFonts w:eastAsia="Times New Roman"/>
                <w:sz w:val="20"/>
              </w:rPr>
              <w:t>-</w:t>
            </w:r>
            <w:r w:rsidRPr="000E5367">
              <w:rPr>
                <w:rFonts w:eastAsia="Times New Roman"/>
                <w:sz w:val="20"/>
              </w:rPr>
              <w:t>рушений</w:t>
            </w:r>
            <w:r>
              <w:rPr>
                <w:rFonts w:eastAsia="Times New Roman"/>
                <w:sz w:val="20"/>
              </w:rPr>
              <w:t>,</w:t>
            </w:r>
          </w:p>
          <w:p w14:paraId="23C9DA1B" w14:textId="77777777" w:rsidR="001E6B4D" w:rsidRPr="00813919" w:rsidRDefault="001E6B4D" w:rsidP="001E6B4D">
            <w:pPr>
              <w:rPr>
                <w:sz w:val="20"/>
              </w:rPr>
            </w:pPr>
            <w:r w:rsidRPr="00813919">
              <w:rPr>
                <w:sz w:val="20"/>
              </w:rPr>
              <w:t xml:space="preserve">управление по культуре, спорту и </w:t>
            </w:r>
            <w:proofErr w:type="spellStart"/>
            <w:proofErr w:type="gramStart"/>
            <w:r w:rsidRPr="00813919">
              <w:rPr>
                <w:sz w:val="20"/>
              </w:rPr>
              <w:lastRenderedPageBreak/>
              <w:t>социаль</w:t>
            </w:r>
            <w:proofErr w:type="spellEnd"/>
            <w:r w:rsidRPr="00813919">
              <w:rPr>
                <w:sz w:val="20"/>
              </w:rPr>
              <w:t>-ной</w:t>
            </w:r>
            <w:proofErr w:type="gramEnd"/>
            <w:r w:rsidRPr="00813919">
              <w:rPr>
                <w:sz w:val="20"/>
              </w:rPr>
              <w:t xml:space="preserve"> политике;</w:t>
            </w:r>
          </w:p>
          <w:p w14:paraId="11C0FC60" w14:textId="77777777" w:rsidR="001E6B4D" w:rsidRPr="00813919" w:rsidRDefault="001E6B4D" w:rsidP="001E6B4D">
            <w:pPr>
              <w:rPr>
                <w:sz w:val="20"/>
              </w:rPr>
            </w:pPr>
            <w:r w:rsidRPr="00813919">
              <w:rPr>
                <w:sz w:val="20"/>
              </w:rPr>
              <w:t xml:space="preserve">комитет по </w:t>
            </w:r>
            <w:proofErr w:type="spellStart"/>
            <w:proofErr w:type="gramStart"/>
            <w:r w:rsidRPr="00813919">
              <w:rPr>
                <w:sz w:val="20"/>
              </w:rPr>
              <w:t>образова-нию</w:t>
            </w:r>
            <w:proofErr w:type="spellEnd"/>
            <w:proofErr w:type="gramEnd"/>
            <w:r w:rsidRPr="00813919">
              <w:rPr>
                <w:sz w:val="20"/>
              </w:rPr>
              <w:t>,</w:t>
            </w:r>
          </w:p>
          <w:p w14:paraId="339EBC0D" w14:textId="77777777" w:rsidR="001E6B4D" w:rsidRPr="00A4704A" w:rsidRDefault="001E6B4D" w:rsidP="001E6B4D">
            <w:pPr>
              <w:rPr>
                <w:rFonts w:eastAsia="Times New Roman"/>
                <w:sz w:val="20"/>
              </w:rPr>
            </w:pPr>
            <w:proofErr w:type="spellStart"/>
            <w:proofErr w:type="gramStart"/>
            <w:r w:rsidRPr="00813919">
              <w:rPr>
                <w:sz w:val="20"/>
              </w:rPr>
              <w:t>подведо-мственные</w:t>
            </w:r>
            <w:proofErr w:type="spellEnd"/>
            <w:proofErr w:type="gramEnd"/>
            <w:r w:rsidRPr="00813919">
              <w:rPr>
                <w:sz w:val="20"/>
              </w:rPr>
              <w:t xml:space="preserve"> </w:t>
            </w:r>
            <w:proofErr w:type="spellStart"/>
            <w:r w:rsidRPr="00813919">
              <w:rPr>
                <w:sz w:val="20"/>
              </w:rPr>
              <w:t>образо</w:t>
            </w:r>
            <w:r>
              <w:rPr>
                <w:sz w:val="20"/>
              </w:rPr>
              <w:t>-</w:t>
            </w:r>
            <w:r w:rsidRPr="00813919">
              <w:rPr>
                <w:sz w:val="20"/>
              </w:rPr>
              <w:t>вательные</w:t>
            </w:r>
            <w:proofErr w:type="spellEnd"/>
            <w:r w:rsidRPr="00813919">
              <w:rPr>
                <w:sz w:val="20"/>
              </w:rPr>
              <w:t xml:space="preserve"> </w:t>
            </w:r>
            <w:proofErr w:type="spellStart"/>
            <w:r w:rsidRPr="00813919">
              <w:rPr>
                <w:sz w:val="20"/>
              </w:rPr>
              <w:t>организа-ции</w:t>
            </w:r>
            <w:proofErr w:type="spellEnd"/>
          </w:p>
        </w:tc>
        <w:tc>
          <w:tcPr>
            <w:tcW w:w="992" w:type="dxa"/>
            <w:gridSpan w:val="2"/>
          </w:tcPr>
          <w:p w14:paraId="6BA11C02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-</w:t>
            </w:r>
          </w:p>
        </w:tc>
        <w:tc>
          <w:tcPr>
            <w:tcW w:w="994" w:type="dxa"/>
            <w:gridSpan w:val="2"/>
          </w:tcPr>
          <w:p w14:paraId="1EBC580A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</w:tr>
    </w:tbl>
    <w:p w14:paraId="61E99FBD" w14:textId="77777777" w:rsidR="001E6B4D" w:rsidRDefault="001E6B4D" w:rsidP="001E6B4D">
      <w:pPr>
        <w:widowControl w:val="0"/>
        <w:tabs>
          <w:tab w:val="left" w:pos="8986"/>
        </w:tabs>
        <w:spacing w:after="0" w:line="240" w:lineRule="auto"/>
        <w:ind w:right="40"/>
        <w:rPr>
          <w:rFonts w:eastAsia="Times New Roman" w:cs="Times New Roman"/>
          <w:sz w:val="20"/>
          <w:szCs w:val="28"/>
        </w:rPr>
      </w:pPr>
      <w:r w:rsidRPr="009B7925">
        <w:rPr>
          <w:rFonts w:eastAsia="Times New Roman" w:cs="Times New Roman"/>
          <w:sz w:val="20"/>
          <w:szCs w:val="28"/>
        </w:rPr>
        <w:t>&lt;</w:t>
      </w:r>
      <w:r>
        <w:rPr>
          <w:rFonts w:eastAsia="Times New Roman" w:cs="Times New Roman"/>
          <w:sz w:val="20"/>
          <w:szCs w:val="28"/>
        </w:rPr>
        <w:t>*</w:t>
      </w:r>
      <w:r w:rsidRPr="009B7925">
        <w:rPr>
          <w:rFonts w:eastAsia="Times New Roman" w:cs="Times New Roman"/>
          <w:sz w:val="20"/>
          <w:szCs w:val="28"/>
        </w:rPr>
        <w:t>&gt;</w:t>
      </w:r>
      <w:r>
        <w:rPr>
          <w:rFonts w:eastAsia="Times New Roman" w:cs="Times New Roman"/>
          <w:sz w:val="20"/>
          <w:szCs w:val="28"/>
        </w:rPr>
        <w:t xml:space="preserve"> - государственная программа Ханты-Мансийского автономного округа – Югры</w:t>
      </w:r>
    </w:p>
    <w:p w14:paraId="5AA1FF3C" w14:textId="77777777" w:rsidR="001E6B4D" w:rsidRDefault="001E6B4D" w:rsidP="001E6B4D">
      <w:pPr>
        <w:widowControl w:val="0"/>
        <w:tabs>
          <w:tab w:val="left" w:pos="8986"/>
        </w:tabs>
        <w:spacing w:after="0" w:line="240" w:lineRule="auto"/>
        <w:ind w:right="40"/>
        <w:rPr>
          <w:rFonts w:eastAsia="Times New Roman" w:cs="Times New Roman"/>
          <w:sz w:val="20"/>
          <w:szCs w:val="28"/>
        </w:rPr>
      </w:pPr>
      <w:r w:rsidRPr="00342BC5">
        <w:rPr>
          <w:rFonts w:eastAsia="Times New Roman" w:cs="Times New Roman"/>
          <w:sz w:val="20"/>
          <w:szCs w:val="28"/>
        </w:rPr>
        <w:t>&lt;</w:t>
      </w:r>
      <w:r>
        <w:rPr>
          <w:rFonts w:eastAsia="Times New Roman" w:cs="Times New Roman"/>
          <w:sz w:val="20"/>
          <w:szCs w:val="28"/>
        </w:rPr>
        <w:t>**</w:t>
      </w:r>
      <w:r w:rsidRPr="00342BC5">
        <w:rPr>
          <w:rFonts w:eastAsia="Times New Roman" w:cs="Times New Roman"/>
          <w:sz w:val="20"/>
          <w:szCs w:val="28"/>
        </w:rPr>
        <w:t>&gt;</w:t>
      </w:r>
      <w:r>
        <w:rPr>
          <w:rFonts w:eastAsia="Times New Roman" w:cs="Times New Roman"/>
          <w:sz w:val="20"/>
          <w:szCs w:val="28"/>
        </w:rPr>
        <w:t xml:space="preserve"> - муниципальная программа Ханты-Мансийского района</w:t>
      </w:r>
    </w:p>
    <w:p w14:paraId="13C97804" w14:textId="77777777" w:rsidR="001E6B4D" w:rsidRDefault="001E6B4D" w:rsidP="001E6B4D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330DF56A" w14:textId="77777777" w:rsidR="001E6B4D" w:rsidRPr="00E16408" w:rsidRDefault="001E6B4D" w:rsidP="001E6B4D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  <w:r w:rsidRPr="00E16408">
        <w:rPr>
          <w:rFonts w:eastAsia="Times New Roman" w:cs="Times New Roman"/>
          <w:szCs w:val="28"/>
        </w:rPr>
        <w:t xml:space="preserve">3.Помесячный план достижения показателей муниципальной программы в </w:t>
      </w:r>
      <w:r w:rsidRPr="001B085C">
        <w:rPr>
          <w:rFonts w:eastAsia="Times New Roman" w:cs="Times New Roman"/>
          <w:iCs/>
          <w:szCs w:val="28"/>
        </w:rPr>
        <w:t>202</w:t>
      </w:r>
      <w:r>
        <w:rPr>
          <w:rFonts w:eastAsia="Times New Roman" w:cs="Times New Roman"/>
          <w:iCs/>
          <w:szCs w:val="28"/>
        </w:rPr>
        <w:t>6</w:t>
      </w:r>
      <w:r w:rsidRPr="00E16408">
        <w:rPr>
          <w:rFonts w:eastAsia="Times New Roman" w:cs="Times New Roman"/>
          <w:szCs w:val="28"/>
        </w:rPr>
        <w:t xml:space="preserve"> году </w:t>
      </w:r>
    </w:p>
    <w:p w14:paraId="398CB3AF" w14:textId="77777777" w:rsidR="001E6B4D" w:rsidRPr="00E16408" w:rsidRDefault="001E6B4D" w:rsidP="001E6B4D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 w:val="20"/>
          <w:szCs w:val="28"/>
        </w:rPr>
      </w:pPr>
    </w:p>
    <w:tbl>
      <w:tblPr>
        <w:tblStyle w:val="a9"/>
        <w:tblW w:w="1474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1134"/>
        <w:gridCol w:w="1276"/>
        <w:gridCol w:w="850"/>
        <w:gridCol w:w="709"/>
        <w:gridCol w:w="709"/>
        <w:gridCol w:w="709"/>
        <w:gridCol w:w="708"/>
        <w:gridCol w:w="851"/>
        <w:gridCol w:w="743"/>
        <w:gridCol w:w="674"/>
        <w:gridCol w:w="709"/>
        <w:gridCol w:w="709"/>
        <w:gridCol w:w="709"/>
        <w:gridCol w:w="993"/>
      </w:tblGrid>
      <w:tr w:rsidR="001E6B4D" w:rsidRPr="00E16408" w14:paraId="7810DD68" w14:textId="77777777" w:rsidTr="001E6B4D">
        <w:tc>
          <w:tcPr>
            <w:tcW w:w="710" w:type="dxa"/>
            <w:vMerge w:val="restart"/>
          </w:tcPr>
          <w:p w14:paraId="65D601AF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№ п/п</w:t>
            </w:r>
          </w:p>
        </w:tc>
        <w:tc>
          <w:tcPr>
            <w:tcW w:w="2551" w:type="dxa"/>
            <w:vMerge w:val="restart"/>
          </w:tcPr>
          <w:p w14:paraId="5E0B90DB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14:paraId="7CC10C2E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 xml:space="preserve">Уровень </w:t>
            </w:r>
            <w:proofErr w:type="spellStart"/>
            <w:proofErr w:type="gramStart"/>
            <w:r w:rsidRPr="00E16408">
              <w:rPr>
                <w:rFonts w:eastAsia="Times New Roman"/>
                <w:sz w:val="20"/>
                <w:szCs w:val="28"/>
              </w:rPr>
              <w:t>показате</w:t>
            </w:r>
            <w:proofErr w:type="spellEnd"/>
            <w:r>
              <w:rPr>
                <w:rFonts w:eastAsia="Times New Roman"/>
                <w:sz w:val="20"/>
                <w:szCs w:val="28"/>
              </w:rPr>
              <w:t>-</w:t>
            </w:r>
            <w:r w:rsidRPr="00E16408">
              <w:rPr>
                <w:rFonts w:eastAsia="Times New Roman"/>
                <w:sz w:val="20"/>
                <w:szCs w:val="28"/>
              </w:rPr>
              <w:t>ля</w:t>
            </w:r>
            <w:proofErr w:type="gramEnd"/>
          </w:p>
        </w:tc>
        <w:tc>
          <w:tcPr>
            <w:tcW w:w="1276" w:type="dxa"/>
            <w:vMerge w:val="restart"/>
          </w:tcPr>
          <w:p w14:paraId="14FD2CC3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Единица измерения (по ОКЕИ)</w:t>
            </w:r>
          </w:p>
        </w:tc>
        <w:tc>
          <w:tcPr>
            <w:tcW w:w="8080" w:type="dxa"/>
            <w:gridSpan w:val="11"/>
          </w:tcPr>
          <w:p w14:paraId="4FAAE59E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Плановые значения по кварталам/ месяцам</w:t>
            </w:r>
          </w:p>
        </w:tc>
        <w:tc>
          <w:tcPr>
            <w:tcW w:w="993" w:type="dxa"/>
            <w:vMerge w:val="restart"/>
          </w:tcPr>
          <w:p w14:paraId="6A37C1C0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н</w:t>
            </w:r>
            <w:r w:rsidRPr="00E16408">
              <w:rPr>
                <w:rFonts w:eastAsia="Times New Roman"/>
                <w:sz w:val="20"/>
                <w:szCs w:val="28"/>
              </w:rPr>
              <w:t xml:space="preserve">а конец </w:t>
            </w:r>
            <w:r w:rsidRPr="00EA26FA">
              <w:rPr>
                <w:rFonts w:eastAsia="Times New Roman"/>
                <w:iCs/>
                <w:sz w:val="20"/>
                <w:szCs w:val="28"/>
              </w:rPr>
              <w:t>202</w:t>
            </w:r>
            <w:r>
              <w:rPr>
                <w:rFonts w:eastAsia="Times New Roman"/>
                <w:iCs/>
                <w:sz w:val="20"/>
                <w:szCs w:val="28"/>
              </w:rPr>
              <w:t xml:space="preserve">6 </w:t>
            </w:r>
            <w:r w:rsidRPr="00E16408">
              <w:rPr>
                <w:rFonts w:eastAsia="Times New Roman"/>
                <w:sz w:val="20"/>
                <w:szCs w:val="28"/>
              </w:rPr>
              <w:t>года</w:t>
            </w:r>
          </w:p>
        </w:tc>
      </w:tr>
      <w:tr w:rsidR="001E6B4D" w:rsidRPr="00E16408" w14:paraId="79AEC515" w14:textId="77777777" w:rsidTr="001E6B4D">
        <w:tc>
          <w:tcPr>
            <w:tcW w:w="710" w:type="dxa"/>
            <w:vMerge/>
          </w:tcPr>
          <w:p w14:paraId="3A0AC5E2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2551" w:type="dxa"/>
            <w:vMerge/>
          </w:tcPr>
          <w:p w14:paraId="4A56468B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1134" w:type="dxa"/>
            <w:vMerge/>
          </w:tcPr>
          <w:p w14:paraId="6ADD1B5C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1276" w:type="dxa"/>
            <w:vMerge/>
          </w:tcPr>
          <w:p w14:paraId="3F6F8298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850" w:type="dxa"/>
          </w:tcPr>
          <w:p w14:paraId="33F1E9E5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янв.</w:t>
            </w:r>
          </w:p>
        </w:tc>
        <w:tc>
          <w:tcPr>
            <w:tcW w:w="709" w:type="dxa"/>
          </w:tcPr>
          <w:p w14:paraId="62A6C683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фев.</w:t>
            </w:r>
          </w:p>
        </w:tc>
        <w:tc>
          <w:tcPr>
            <w:tcW w:w="709" w:type="dxa"/>
          </w:tcPr>
          <w:p w14:paraId="331A8501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март</w:t>
            </w:r>
          </w:p>
        </w:tc>
        <w:tc>
          <w:tcPr>
            <w:tcW w:w="709" w:type="dxa"/>
          </w:tcPr>
          <w:p w14:paraId="1B6D430B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апр.</w:t>
            </w:r>
          </w:p>
        </w:tc>
        <w:tc>
          <w:tcPr>
            <w:tcW w:w="708" w:type="dxa"/>
          </w:tcPr>
          <w:p w14:paraId="49B1C201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май</w:t>
            </w:r>
          </w:p>
        </w:tc>
        <w:tc>
          <w:tcPr>
            <w:tcW w:w="851" w:type="dxa"/>
          </w:tcPr>
          <w:p w14:paraId="436C855E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июнь</w:t>
            </w:r>
          </w:p>
        </w:tc>
        <w:tc>
          <w:tcPr>
            <w:tcW w:w="743" w:type="dxa"/>
          </w:tcPr>
          <w:p w14:paraId="35453B4B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июль</w:t>
            </w:r>
          </w:p>
        </w:tc>
        <w:tc>
          <w:tcPr>
            <w:tcW w:w="674" w:type="dxa"/>
          </w:tcPr>
          <w:p w14:paraId="3C008569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авг.</w:t>
            </w:r>
          </w:p>
        </w:tc>
        <w:tc>
          <w:tcPr>
            <w:tcW w:w="709" w:type="dxa"/>
          </w:tcPr>
          <w:p w14:paraId="7B0AECD3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сен.</w:t>
            </w:r>
          </w:p>
        </w:tc>
        <w:tc>
          <w:tcPr>
            <w:tcW w:w="709" w:type="dxa"/>
          </w:tcPr>
          <w:p w14:paraId="6D2C5921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окт.</w:t>
            </w:r>
          </w:p>
        </w:tc>
        <w:tc>
          <w:tcPr>
            <w:tcW w:w="709" w:type="dxa"/>
          </w:tcPr>
          <w:p w14:paraId="59643834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ноя.</w:t>
            </w:r>
          </w:p>
        </w:tc>
        <w:tc>
          <w:tcPr>
            <w:tcW w:w="993" w:type="dxa"/>
            <w:vMerge/>
          </w:tcPr>
          <w:p w14:paraId="74CD0E69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</w:tr>
      <w:tr w:rsidR="001E6B4D" w:rsidRPr="00E16408" w14:paraId="538D3F14" w14:textId="77777777" w:rsidTr="001E6B4D">
        <w:tc>
          <w:tcPr>
            <w:tcW w:w="710" w:type="dxa"/>
          </w:tcPr>
          <w:p w14:paraId="40CBA90B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</w:t>
            </w:r>
          </w:p>
        </w:tc>
        <w:tc>
          <w:tcPr>
            <w:tcW w:w="2551" w:type="dxa"/>
          </w:tcPr>
          <w:p w14:paraId="6020F2EC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2</w:t>
            </w:r>
          </w:p>
        </w:tc>
        <w:tc>
          <w:tcPr>
            <w:tcW w:w="1134" w:type="dxa"/>
          </w:tcPr>
          <w:p w14:paraId="6B141F19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3</w:t>
            </w:r>
          </w:p>
        </w:tc>
        <w:tc>
          <w:tcPr>
            <w:tcW w:w="1276" w:type="dxa"/>
          </w:tcPr>
          <w:p w14:paraId="7DF9FA57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4</w:t>
            </w:r>
          </w:p>
        </w:tc>
        <w:tc>
          <w:tcPr>
            <w:tcW w:w="850" w:type="dxa"/>
          </w:tcPr>
          <w:p w14:paraId="7A05C9F9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5</w:t>
            </w:r>
          </w:p>
        </w:tc>
        <w:tc>
          <w:tcPr>
            <w:tcW w:w="709" w:type="dxa"/>
          </w:tcPr>
          <w:p w14:paraId="4B2244BA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6</w:t>
            </w:r>
          </w:p>
        </w:tc>
        <w:tc>
          <w:tcPr>
            <w:tcW w:w="709" w:type="dxa"/>
          </w:tcPr>
          <w:p w14:paraId="7CB3635E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7</w:t>
            </w:r>
          </w:p>
        </w:tc>
        <w:tc>
          <w:tcPr>
            <w:tcW w:w="709" w:type="dxa"/>
          </w:tcPr>
          <w:p w14:paraId="08F7F826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8</w:t>
            </w:r>
          </w:p>
        </w:tc>
        <w:tc>
          <w:tcPr>
            <w:tcW w:w="708" w:type="dxa"/>
          </w:tcPr>
          <w:p w14:paraId="2BF78BF8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9</w:t>
            </w:r>
          </w:p>
        </w:tc>
        <w:tc>
          <w:tcPr>
            <w:tcW w:w="851" w:type="dxa"/>
          </w:tcPr>
          <w:p w14:paraId="52C16B7B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10</w:t>
            </w:r>
          </w:p>
        </w:tc>
        <w:tc>
          <w:tcPr>
            <w:tcW w:w="743" w:type="dxa"/>
          </w:tcPr>
          <w:p w14:paraId="614524F9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11</w:t>
            </w:r>
          </w:p>
        </w:tc>
        <w:tc>
          <w:tcPr>
            <w:tcW w:w="674" w:type="dxa"/>
          </w:tcPr>
          <w:p w14:paraId="34A855C0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12</w:t>
            </w:r>
          </w:p>
        </w:tc>
        <w:tc>
          <w:tcPr>
            <w:tcW w:w="709" w:type="dxa"/>
          </w:tcPr>
          <w:p w14:paraId="38EE72CE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13</w:t>
            </w:r>
          </w:p>
        </w:tc>
        <w:tc>
          <w:tcPr>
            <w:tcW w:w="709" w:type="dxa"/>
          </w:tcPr>
          <w:p w14:paraId="2EB70A53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14</w:t>
            </w:r>
          </w:p>
        </w:tc>
        <w:tc>
          <w:tcPr>
            <w:tcW w:w="709" w:type="dxa"/>
          </w:tcPr>
          <w:p w14:paraId="3F13E28D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15</w:t>
            </w:r>
          </w:p>
        </w:tc>
        <w:tc>
          <w:tcPr>
            <w:tcW w:w="993" w:type="dxa"/>
          </w:tcPr>
          <w:p w14:paraId="78E7113D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16</w:t>
            </w:r>
          </w:p>
        </w:tc>
      </w:tr>
      <w:tr w:rsidR="001E6B4D" w:rsidRPr="00E16408" w14:paraId="14B172FC" w14:textId="77777777" w:rsidTr="001E6B4D">
        <w:tc>
          <w:tcPr>
            <w:tcW w:w="710" w:type="dxa"/>
          </w:tcPr>
          <w:p w14:paraId="6CB9CE16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1.</w:t>
            </w:r>
          </w:p>
        </w:tc>
        <w:tc>
          <w:tcPr>
            <w:tcW w:w="14034" w:type="dxa"/>
            <w:gridSpan w:val="15"/>
          </w:tcPr>
          <w:p w14:paraId="2F240A72" w14:textId="77777777" w:rsidR="001E6B4D" w:rsidRPr="006A1A97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i/>
                <w:sz w:val="20"/>
              </w:rPr>
              <w:t>Цель</w:t>
            </w:r>
            <w:r w:rsidRPr="00D60C55">
              <w:rPr>
                <w:rFonts w:eastAsia="Times New Roman"/>
                <w:i/>
                <w:sz w:val="20"/>
              </w:rPr>
              <w:t xml:space="preserve"> «</w:t>
            </w:r>
            <w:r>
              <w:rPr>
                <w:i/>
                <w:sz w:val="20"/>
              </w:rPr>
              <w:t>С</w:t>
            </w:r>
            <w:r w:rsidRPr="00D60C55">
              <w:rPr>
                <w:i/>
                <w:sz w:val="20"/>
              </w:rPr>
              <w:t>овершенствование системы профилактики терроризма, повышение уровня общественного порядка на территории</w:t>
            </w:r>
            <w:r>
              <w:rPr>
                <w:i/>
                <w:sz w:val="20"/>
              </w:rPr>
              <w:t xml:space="preserve"> </w:t>
            </w:r>
            <w:r w:rsidRPr="00D60C55">
              <w:rPr>
                <w:i/>
                <w:sz w:val="20"/>
              </w:rPr>
              <w:t>Ханты - Мансийского района</w:t>
            </w:r>
            <w:r w:rsidRPr="00D60C55">
              <w:rPr>
                <w:rFonts w:eastAsia="Times New Roman"/>
                <w:i/>
                <w:sz w:val="20"/>
              </w:rPr>
              <w:t>»</w:t>
            </w:r>
          </w:p>
        </w:tc>
      </w:tr>
      <w:tr w:rsidR="001E6B4D" w:rsidRPr="00E16408" w14:paraId="6CB7C160" w14:textId="77777777" w:rsidTr="001E6B4D">
        <w:tc>
          <w:tcPr>
            <w:tcW w:w="710" w:type="dxa"/>
          </w:tcPr>
          <w:p w14:paraId="7694F088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1.1.</w:t>
            </w:r>
          </w:p>
        </w:tc>
        <w:tc>
          <w:tcPr>
            <w:tcW w:w="2551" w:type="dxa"/>
          </w:tcPr>
          <w:p w14:paraId="4ADC7A15" w14:textId="77777777" w:rsidR="001E6B4D" w:rsidRPr="00DB04BC" w:rsidRDefault="001E6B4D" w:rsidP="001E6B4D">
            <w:pPr>
              <w:widowControl w:val="0"/>
              <w:tabs>
                <w:tab w:val="left" w:pos="8986"/>
              </w:tabs>
              <w:ind w:right="40"/>
              <w:rPr>
                <w:sz w:val="20"/>
              </w:rPr>
            </w:pPr>
            <w:r>
              <w:rPr>
                <w:sz w:val="20"/>
              </w:rPr>
              <w:t xml:space="preserve">Уровень преступности </w:t>
            </w:r>
            <w:r w:rsidRPr="00DB04BC">
              <w:rPr>
                <w:sz w:val="20"/>
              </w:rPr>
              <w:t>(число зарегистрированных преступлений на 100 тыс. человек населения)</w:t>
            </w:r>
          </w:p>
        </w:tc>
        <w:tc>
          <w:tcPr>
            <w:tcW w:w="1134" w:type="dxa"/>
          </w:tcPr>
          <w:p w14:paraId="07444808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ГП</w:t>
            </w:r>
          </w:p>
          <w:p w14:paraId="618C0A8F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1276" w:type="dxa"/>
          </w:tcPr>
          <w:p w14:paraId="547DFDDE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ед.</w:t>
            </w:r>
          </w:p>
        </w:tc>
        <w:tc>
          <w:tcPr>
            <w:tcW w:w="850" w:type="dxa"/>
          </w:tcPr>
          <w:p w14:paraId="00811966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14:paraId="73B8192C" w14:textId="77777777" w:rsidR="001E6B4D" w:rsidRPr="002A4505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14:paraId="78AA92E3" w14:textId="77777777" w:rsidR="001E6B4D" w:rsidRPr="002A4505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350</w:t>
            </w:r>
          </w:p>
        </w:tc>
        <w:tc>
          <w:tcPr>
            <w:tcW w:w="709" w:type="dxa"/>
          </w:tcPr>
          <w:p w14:paraId="42D1F50B" w14:textId="77777777" w:rsidR="001E6B4D" w:rsidRPr="002A4505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08" w:type="dxa"/>
          </w:tcPr>
          <w:p w14:paraId="0BB2741A" w14:textId="77777777" w:rsidR="001E6B4D" w:rsidRPr="002A4505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851" w:type="dxa"/>
          </w:tcPr>
          <w:p w14:paraId="581CB966" w14:textId="77777777" w:rsidR="001E6B4D" w:rsidRPr="002A4505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650</w:t>
            </w:r>
          </w:p>
        </w:tc>
        <w:tc>
          <w:tcPr>
            <w:tcW w:w="743" w:type="dxa"/>
          </w:tcPr>
          <w:p w14:paraId="6101617C" w14:textId="77777777" w:rsidR="001E6B4D" w:rsidRPr="002A4505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674" w:type="dxa"/>
          </w:tcPr>
          <w:p w14:paraId="0D05AD50" w14:textId="77777777" w:rsidR="001E6B4D" w:rsidRPr="002A4505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14:paraId="2DD692AE" w14:textId="77777777" w:rsidR="001E6B4D" w:rsidRPr="002A4505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850</w:t>
            </w:r>
          </w:p>
        </w:tc>
        <w:tc>
          <w:tcPr>
            <w:tcW w:w="709" w:type="dxa"/>
          </w:tcPr>
          <w:p w14:paraId="1BC5F508" w14:textId="77777777" w:rsidR="001E6B4D" w:rsidRPr="002A4505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14:paraId="1455E2E4" w14:textId="77777777" w:rsidR="001E6B4D" w:rsidRPr="002A4505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993" w:type="dxa"/>
          </w:tcPr>
          <w:p w14:paraId="3DEDF409" w14:textId="77777777" w:rsidR="001E6B4D" w:rsidRPr="002A4505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932</w:t>
            </w:r>
          </w:p>
        </w:tc>
      </w:tr>
      <w:tr w:rsidR="001E6B4D" w:rsidRPr="00E16408" w14:paraId="054C3756" w14:textId="77777777" w:rsidTr="001E6B4D">
        <w:tc>
          <w:tcPr>
            <w:tcW w:w="710" w:type="dxa"/>
          </w:tcPr>
          <w:p w14:paraId="60828459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1.2</w:t>
            </w:r>
            <w:r w:rsidRPr="00E16408">
              <w:rPr>
                <w:rFonts w:eastAsia="Times New Roman"/>
                <w:sz w:val="20"/>
                <w:szCs w:val="28"/>
              </w:rPr>
              <w:t>.</w:t>
            </w:r>
          </w:p>
        </w:tc>
        <w:tc>
          <w:tcPr>
            <w:tcW w:w="2551" w:type="dxa"/>
          </w:tcPr>
          <w:p w14:paraId="0A1C2992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sz w:val="20"/>
                <w:szCs w:val="28"/>
              </w:rPr>
            </w:pPr>
            <w:r w:rsidRPr="00DB04BC">
              <w:rPr>
                <w:sz w:val="20"/>
              </w:rPr>
              <w:t>Уровень преступности на улицах и в общественных местах (число зарегистрированных преступлений на 100 тыс. человек населения)</w:t>
            </w:r>
          </w:p>
        </w:tc>
        <w:tc>
          <w:tcPr>
            <w:tcW w:w="1134" w:type="dxa"/>
          </w:tcPr>
          <w:p w14:paraId="75737458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МП</w:t>
            </w:r>
          </w:p>
          <w:p w14:paraId="6943378C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1276" w:type="dxa"/>
          </w:tcPr>
          <w:p w14:paraId="52B6DF22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</w:rPr>
              <w:t>ед.</w:t>
            </w:r>
          </w:p>
        </w:tc>
        <w:tc>
          <w:tcPr>
            <w:tcW w:w="850" w:type="dxa"/>
          </w:tcPr>
          <w:p w14:paraId="4C9AFD0F" w14:textId="77777777" w:rsidR="001E6B4D" w:rsidRPr="00DF4BDC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14:paraId="70EAFCE4" w14:textId="77777777" w:rsidR="001E6B4D" w:rsidRPr="00FC75A0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14:paraId="01F4ABDF" w14:textId="77777777" w:rsidR="001E6B4D" w:rsidRPr="007E01DB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40</w:t>
            </w:r>
          </w:p>
        </w:tc>
        <w:tc>
          <w:tcPr>
            <w:tcW w:w="709" w:type="dxa"/>
          </w:tcPr>
          <w:p w14:paraId="22723300" w14:textId="77777777" w:rsidR="001E6B4D" w:rsidRPr="00FC75A0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08" w:type="dxa"/>
          </w:tcPr>
          <w:p w14:paraId="121B4831" w14:textId="77777777" w:rsidR="001E6B4D" w:rsidRPr="00FC75A0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851" w:type="dxa"/>
          </w:tcPr>
          <w:p w14:paraId="3BAD4B54" w14:textId="77777777" w:rsidR="001E6B4D" w:rsidRPr="007E01DB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80</w:t>
            </w:r>
          </w:p>
        </w:tc>
        <w:tc>
          <w:tcPr>
            <w:tcW w:w="743" w:type="dxa"/>
          </w:tcPr>
          <w:p w14:paraId="022FB2F5" w14:textId="77777777" w:rsidR="001E6B4D" w:rsidRPr="00FC75A0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  <w:p w14:paraId="7AF10185" w14:textId="77777777" w:rsidR="001E6B4D" w:rsidRPr="00BF1E32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lang w:val="en-US"/>
              </w:rPr>
            </w:pPr>
          </w:p>
        </w:tc>
        <w:tc>
          <w:tcPr>
            <w:tcW w:w="674" w:type="dxa"/>
          </w:tcPr>
          <w:p w14:paraId="0AD44515" w14:textId="77777777" w:rsidR="001E6B4D" w:rsidRPr="00FC75A0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14:paraId="0C6AE11E" w14:textId="77777777" w:rsidR="001E6B4D" w:rsidRPr="007E01DB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120</w:t>
            </w:r>
          </w:p>
        </w:tc>
        <w:tc>
          <w:tcPr>
            <w:tcW w:w="709" w:type="dxa"/>
          </w:tcPr>
          <w:p w14:paraId="7B4AEEFF" w14:textId="77777777" w:rsidR="001E6B4D" w:rsidRPr="00FC75A0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14:paraId="04BFA833" w14:textId="77777777" w:rsidR="001E6B4D" w:rsidRPr="00FC75A0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993" w:type="dxa"/>
          </w:tcPr>
          <w:p w14:paraId="47A44DDF" w14:textId="77777777" w:rsidR="001E6B4D" w:rsidRPr="006147BE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lang w:val="en-US"/>
              </w:rPr>
            </w:pPr>
            <w:r>
              <w:rPr>
                <w:rFonts w:eastAsia="Times New Roman"/>
                <w:sz w:val="20"/>
                <w:szCs w:val="28"/>
                <w:lang w:val="en-US"/>
              </w:rPr>
              <w:t>131</w:t>
            </w:r>
          </w:p>
        </w:tc>
      </w:tr>
      <w:tr w:rsidR="001E6B4D" w:rsidRPr="00E16408" w14:paraId="178E20A6" w14:textId="77777777" w:rsidTr="001E6B4D">
        <w:tc>
          <w:tcPr>
            <w:tcW w:w="710" w:type="dxa"/>
          </w:tcPr>
          <w:p w14:paraId="57F3911E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  <w:lang w:val="en-US"/>
              </w:rPr>
              <w:t>1.</w:t>
            </w:r>
            <w:r>
              <w:rPr>
                <w:rFonts w:eastAsia="Times New Roman"/>
                <w:sz w:val="20"/>
                <w:szCs w:val="28"/>
              </w:rPr>
              <w:t>3.</w:t>
            </w:r>
          </w:p>
        </w:tc>
        <w:tc>
          <w:tcPr>
            <w:tcW w:w="2551" w:type="dxa"/>
          </w:tcPr>
          <w:p w14:paraId="3613128D" w14:textId="6C7EB6ED" w:rsidR="001E6B4D" w:rsidRPr="00E16408" w:rsidRDefault="00FA6E18" w:rsidP="001E6B4D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sz w:val="20"/>
                <w:szCs w:val="28"/>
              </w:rPr>
            </w:pPr>
            <w:r>
              <w:rPr>
                <w:sz w:val="20"/>
              </w:rPr>
              <w:t>Вовлеченность населения в незаконный оборот наркотиков</w:t>
            </w:r>
            <w:r w:rsidRPr="00DB04BC">
              <w:rPr>
                <w:sz w:val="20"/>
              </w:rPr>
              <w:t xml:space="preserve"> </w:t>
            </w:r>
            <w:r w:rsidR="001E6B4D" w:rsidRPr="00DB04BC">
              <w:rPr>
                <w:sz w:val="20"/>
              </w:rPr>
              <w:t>(на 100 тыс. человек населения</w:t>
            </w:r>
            <w:proofErr w:type="gramStart"/>
            <w:r w:rsidR="001E6B4D" w:rsidRPr="00DB04BC">
              <w:rPr>
                <w:sz w:val="20"/>
              </w:rPr>
              <w:t>) .</w:t>
            </w:r>
            <w:proofErr w:type="gramEnd"/>
          </w:p>
        </w:tc>
        <w:tc>
          <w:tcPr>
            <w:tcW w:w="1134" w:type="dxa"/>
          </w:tcPr>
          <w:p w14:paraId="14BB7F38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МП</w:t>
            </w:r>
          </w:p>
          <w:p w14:paraId="780C5292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1276" w:type="dxa"/>
          </w:tcPr>
          <w:p w14:paraId="0BC892F8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ед.</w:t>
            </w:r>
          </w:p>
        </w:tc>
        <w:tc>
          <w:tcPr>
            <w:tcW w:w="850" w:type="dxa"/>
          </w:tcPr>
          <w:p w14:paraId="28BAE52C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14:paraId="24F6A1DA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14:paraId="24ABEC02" w14:textId="21278369" w:rsidR="001E6B4D" w:rsidRPr="00E16408" w:rsidRDefault="00FA6E18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40</w:t>
            </w:r>
          </w:p>
        </w:tc>
        <w:tc>
          <w:tcPr>
            <w:tcW w:w="709" w:type="dxa"/>
          </w:tcPr>
          <w:p w14:paraId="7289CAF6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08" w:type="dxa"/>
          </w:tcPr>
          <w:p w14:paraId="2B3C2F16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851" w:type="dxa"/>
          </w:tcPr>
          <w:p w14:paraId="3EE7323D" w14:textId="340571C9" w:rsidR="001E6B4D" w:rsidRPr="00E16408" w:rsidRDefault="00FA6E18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80</w:t>
            </w:r>
          </w:p>
        </w:tc>
        <w:tc>
          <w:tcPr>
            <w:tcW w:w="743" w:type="dxa"/>
          </w:tcPr>
          <w:p w14:paraId="467F206E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674" w:type="dxa"/>
          </w:tcPr>
          <w:p w14:paraId="160C06BD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14:paraId="666B2DEA" w14:textId="260C00FE" w:rsidR="001E6B4D" w:rsidRPr="00E16408" w:rsidRDefault="00FA6E18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120</w:t>
            </w:r>
          </w:p>
        </w:tc>
        <w:tc>
          <w:tcPr>
            <w:tcW w:w="709" w:type="dxa"/>
          </w:tcPr>
          <w:p w14:paraId="38CD5F1F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14:paraId="39C6FE6E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993" w:type="dxa"/>
          </w:tcPr>
          <w:p w14:paraId="221B9775" w14:textId="342CC75D" w:rsidR="001E6B4D" w:rsidRPr="004F4B81" w:rsidRDefault="004F4B81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134</w:t>
            </w:r>
          </w:p>
        </w:tc>
      </w:tr>
      <w:tr w:rsidR="001E6B4D" w:rsidRPr="00E16408" w14:paraId="6A633F32" w14:textId="77777777" w:rsidTr="001E6B4D">
        <w:tc>
          <w:tcPr>
            <w:tcW w:w="710" w:type="dxa"/>
          </w:tcPr>
          <w:p w14:paraId="42873C2C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lastRenderedPageBreak/>
              <w:t>1.4.</w:t>
            </w:r>
          </w:p>
        </w:tc>
        <w:tc>
          <w:tcPr>
            <w:tcW w:w="2551" w:type="dxa"/>
          </w:tcPr>
          <w:p w14:paraId="591C42D8" w14:textId="77777777" w:rsidR="001E6B4D" w:rsidRPr="00EA26FA" w:rsidRDefault="001E6B4D" w:rsidP="001E6B4D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sz w:val="20"/>
                <w:szCs w:val="28"/>
              </w:rPr>
            </w:pPr>
            <w:r w:rsidRPr="00186BD0">
              <w:rPr>
                <w:sz w:val="20"/>
              </w:rPr>
              <w:t>Процент охвата социально-психологическим тестированием обучающихся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134" w:type="dxa"/>
          </w:tcPr>
          <w:p w14:paraId="2C3D30A9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МП</w:t>
            </w:r>
          </w:p>
          <w:p w14:paraId="42809537" w14:textId="77777777" w:rsidR="001E6B4D" w:rsidRPr="00EA26F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1276" w:type="dxa"/>
          </w:tcPr>
          <w:p w14:paraId="59E9464E" w14:textId="77777777" w:rsidR="001E6B4D" w:rsidRPr="00EA26F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%</w:t>
            </w:r>
          </w:p>
        </w:tc>
        <w:tc>
          <w:tcPr>
            <w:tcW w:w="850" w:type="dxa"/>
          </w:tcPr>
          <w:p w14:paraId="653B0AAE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14:paraId="2515A814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14:paraId="4ADDCC33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14:paraId="39EF9E90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08" w:type="dxa"/>
          </w:tcPr>
          <w:p w14:paraId="38A2D294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851" w:type="dxa"/>
          </w:tcPr>
          <w:p w14:paraId="5975508E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43" w:type="dxa"/>
          </w:tcPr>
          <w:p w14:paraId="04A03ACC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674" w:type="dxa"/>
          </w:tcPr>
          <w:p w14:paraId="11FC441B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14:paraId="15CD88CB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14:paraId="09058414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09" w:type="dxa"/>
          </w:tcPr>
          <w:p w14:paraId="33A8ACD0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993" w:type="dxa"/>
          </w:tcPr>
          <w:p w14:paraId="68FA6E38" w14:textId="77777777" w:rsidR="001E6B4D" w:rsidRPr="006147BE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lang w:val="en-US"/>
              </w:rPr>
            </w:pPr>
            <w:r>
              <w:rPr>
                <w:rFonts w:eastAsia="Times New Roman"/>
                <w:sz w:val="20"/>
                <w:szCs w:val="28"/>
                <w:lang w:val="en-US"/>
              </w:rPr>
              <w:t>100</w:t>
            </w:r>
          </w:p>
        </w:tc>
      </w:tr>
      <w:tr w:rsidR="001E6B4D" w:rsidRPr="00E16408" w14:paraId="047CA3CC" w14:textId="77777777" w:rsidTr="001E6B4D">
        <w:trPr>
          <w:trHeight w:val="1134"/>
        </w:trPr>
        <w:tc>
          <w:tcPr>
            <w:tcW w:w="710" w:type="dxa"/>
          </w:tcPr>
          <w:p w14:paraId="7C7C4DBB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1.5.</w:t>
            </w:r>
          </w:p>
        </w:tc>
        <w:tc>
          <w:tcPr>
            <w:tcW w:w="2551" w:type="dxa"/>
          </w:tcPr>
          <w:p w14:paraId="47BF06B4" w14:textId="77777777" w:rsidR="001E6B4D" w:rsidRPr="00EA26FA" w:rsidRDefault="001E6B4D" w:rsidP="001E6B4D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sz w:val="20"/>
                <w:szCs w:val="28"/>
              </w:rPr>
            </w:pPr>
            <w:r w:rsidRPr="00186BD0">
              <w:rPr>
                <w:sz w:val="20"/>
              </w:rPr>
              <w:t>Доля потребительских споров, разрешенных в досудебном и внесудебном порядке, в общем количестве споров с участием потребителей</w:t>
            </w:r>
          </w:p>
        </w:tc>
        <w:tc>
          <w:tcPr>
            <w:tcW w:w="1134" w:type="dxa"/>
          </w:tcPr>
          <w:p w14:paraId="06710654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МП</w:t>
            </w:r>
          </w:p>
          <w:p w14:paraId="390C7D50" w14:textId="77777777" w:rsidR="001E6B4D" w:rsidRPr="00EA26F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1276" w:type="dxa"/>
          </w:tcPr>
          <w:p w14:paraId="2F3033C4" w14:textId="77777777" w:rsidR="001E6B4D" w:rsidRPr="00FC75A0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FC75A0">
              <w:rPr>
                <w:rFonts w:eastAsia="Times New Roman"/>
                <w:sz w:val="20"/>
                <w:szCs w:val="28"/>
              </w:rPr>
              <w:t>%</w:t>
            </w:r>
          </w:p>
        </w:tc>
        <w:tc>
          <w:tcPr>
            <w:tcW w:w="850" w:type="dxa"/>
          </w:tcPr>
          <w:p w14:paraId="673EA78A" w14:textId="77777777" w:rsidR="001E6B4D" w:rsidRPr="00FC75A0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FC75A0"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14:paraId="69AE41F5" w14:textId="77777777" w:rsidR="001E6B4D" w:rsidRPr="00FC75A0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FC75A0"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14:paraId="5D253243" w14:textId="77777777" w:rsidR="001E6B4D" w:rsidRPr="00FC75A0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lang w:val="en-US"/>
              </w:rPr>
            </w:pPr>
            <w:r w:rsidRPr="00FC75A0">
              <w:rPr>
                <w:rFonts w:eastAsia="Times New Roman"/>
                <w:sz w:val="20"/>
                <w:szCs w:val="28"/>
              </w:rPr>
              <w:t>38,5</w:t>
            </w:r>
          </w:p>
        </w:tc>
        <w:tc>
          <w:tcPr>
            <w:tcW w:w="709" w:type="dxa"/>
          </w:tcPr>
          <w:p w14:paraId="77062182" w14:textId="77777777" w:rsidR="001E6B4D" w:rsidRPr="00FC75A0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FC75A0"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08" w:type="dxa"/>
          </w:tcPr>
          <w:p w14:paraId="41406B04" w14:textId="77777777" w:rsidR="001E6B4D" w:rsidRPr="00FC75A0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FC75A0"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851" w:type="dxa"/>
          </w:tcPr>
          <w:p w14:paraId="5F565CC8" w14:textId="77777777" w:rsidR="001E6B4D" w:rsidRPr="00FC75A0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FC75A0">
              <w:rPr>
                <w:rFonts w:eastAsia="Times New Roman"/>
                <w:sz w:val="20"/>
                <w:szCs w:val="28"/>
              </w:rPr>
              <w:t>38,5</w:t>
            </w:r>
          </w:p>
        </w:tc>
        <w:tc>
          <w:tcPr>
            <w:tcW w:w="743" w:type="dxa"/>
          </w:tcPr>
          <w:p w14:paraId="0F3246D1" w14:textId="77777777" w:rsidR="001E6B4D" w:rsidRPr="00FC75A0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FC75A0"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674" w:type="dxa"/>
          </w:tcPr>
          <w:p w14:paraId="16D37175" w14:textId="77777777" w:rsidR="001E6B4D" w:rsidRPr="00FC75A0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FC75A0"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14:paraId="48B44B74" w14:textId="77777777" w:rsidR="001E6B4D" w:rsidRPr="00FC75A0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FC75A0">
              <w:rPr>
                <w:rFonts w:eastAsia="Times New Roman"/>
                <w:sz w:val="20"/>
                <w:szCs w:val="28"/>
              </w:rPr>
              <w:t>38,5</w:t>
            </w:r>
          </w:p>
        </w:tc>
        <w:tc>
          <w:tcPr>
            <w:tcW w:w="709" w:type="dxa"/>
          </w:tcPr>
          <w:p w14:paraId="47BF7296" w14:textId="77777777" w:rsidR="001E6B4D" w:rsidRPr="00FC75A0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FC75A0"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14:paraId="169BCF58" w14:textId="77777777" w:rsidR="001E6B4D" w:rsidRPr="00FC75A0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FC75A0"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993" w:type="dxa"/>
          </w:tcPr>
          <w:p w14:paraId="726E1731" w14:textId="77777777" w:rsidR="001E6B4D" w:rsidRPr="00FC75A0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lang w:val="en-US"/>
              </w:rPr>
            </w:pPr>
            <w:r w:rsidRPr="00FC75A0">
              <w:rPr>
                <w:rFonts w:eastAsia="Times New Roman"/>
                <w:sz w:val="20"/>
                <w:szCs w:val="28"/>
                <w:lang w:val="en-US"/>
              </w:rPr>
              <w:t>38.5</w:t>
            </w:r>
          </w:p>
        </w:tc>
      </w:tr>
      <w:tr w:rsidR="001E6B4D" w:rsidRPr="00E16408" w14:paraId="36B61E22" w14:textId="77777777" w:rsidTr="001E6B4D">
        <w:tc>
          <w:tcPr>
            <w:tcW w:w="710" w:type="dxa"/>
          </w:tcPr>
          <w:p w14:paraId="3CA4794A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1.6.</w:t>
            </w:r>
          </w:p>
        </w:tc>
        <w:tc>
          <w:tcPr>
            <w:tcW w:w="2551" w:type="dxa"/>
          </w:tcPr>
          <w:p w14:paraId="0CCDDDDC" w14:textId="77777777" w:rsidR="001E6B4D" w:rsidRPr="00EA26FA" w:rsidRDefault="001E6B4D" w:rsidP="001E6B4D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sz w:val="20"/>
                <w:szCs w:val="28"/>
              </w:rPr>
            </w:pPr>
            <w:r>
              <w:rPr>
                <w:rFonts w:eastAsia="Times New Roman"/>
                <w:sz w:val="20"/>
              </w:rPr>
              <w:t xml:space="preserve">Количество </w:t>
            </w:r>
            <w:r w:rsidRPr="00186BD0">
              <w:rPr>
                <w:rFonts w:eastAsia="Times New Roman"/>
                <w:sz w:val="20"/>
              </w:rPr>
              <w:t>информационно-пропагандистски</w:t>
            </w:r>
            <w:r>
              <w:rPr>
                <w:rFonts w:eastAsia="Times New Roman"/>
                <w:sz w:val="20"/>
              </w:rPr>
              <w:t>х</w:t>
            </w:r>
            <w:r w:rsidRPr="00186BD0">
              <w:rPr>
                <w:rFonts w:eastAsia="Times New Roman"/>
                <w:sz w:val="20"/>
              </w:rPr>
              <w:t xml:space="preserve"> мероприяти</w:t>
            </w:r>
            <w:r>
              <w:rPr>
                <w:rFonts w:eastAsia="Times New Roman"/>
                <w:sz w:val="20"/>
              </w:rPr>
              <w:t>й</w:t>
            </w:r>
            <w:r w:rsidRPr="00186BD0">
              <w:rPr>
                <w:rFonts w:eastAsia="Times New Roman"/>
                <w:sz w:val="20"/>
              </w:rPr>
              <w:t xml:space="preserve"> по разъяснению сущности терроризма и его общественной опасности</w:t>
            </w:r>
          </w:p>
        </w:tc>
        <w:tc>
          <w:tcPr>
            <w:tcW w:w="1134" w:type="dxa"/>
          </w:tcPr>
          <w:p w14:paraId="50C4E975" w14:textId="77777777" w:rsidR="001E6B4D" w:rsidRPr="009B7925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МП</w:t>
            </w:r>
          </w:p>
          <w:p w14:paraId="2D3D119C" w14:textId="77777777" w:rsidR="001E6B4D" w:rsidRPr="00EA26F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1276" w:type="dxa"/>
          </w:tcPr>
          <w:p w14:paraId="1AD95AED" w14:textId="77777777" w:rsidR="001E6B4D" w:rsidRPr="00EA26F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ед.</w:t>
            </w:r>
          </w:p>
        </w:tc>
        <w:tc>
          <w:tcPr>
            <w:tcW w:w="850" w:type="dxa"/>
          </w:tcPr>
          <w:p w14:paraId="1F81F3FE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14:paraId="577A0C19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14:paraId="002EF719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80</w:t>
            </w:r>
          </w:p>
        </w:tc>
        <w:tc>
          <w:tcPr>
            <w:tcW w:w="709" w:type="dxa"/>
          </w:tcPr>
          <w:p w14:paraId="24CA2FA8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08" w:type="dxa"/>
          </w:tcPr>
          <w:p w14:paraId="7B931500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851" w:type="dxa"/>
          </w:tcPr>
          <w:p w14:paraId="5499887A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160</w:t>
            </w:r>
          </w:p>
        </w:tc>
        <w:tc>
          <w:tcPr>
            <w:tcW w:w="743" w:type="dxa"/>
          </w:tcPr>
          <w:p w14:paraId="21158451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674" w:type="dxa"/>
          </w:tcPr>
          <w:p w14:paraId="5181E2A7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14:paraId="7EE10897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240</w:t>
            </w:r>
          </w:p>
        </w:tc>
        <w:tc>
          <w:tcPr>
            <w:tcW w:w="709" w:type="dxa"/>
          </w:tcPr>
          <w:p w14:paraId="1A138696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14:paraId="7A1EFA89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993" w:type="dxa"/>
          </w:tcPr>
          <w:p w14:paraId="117E5601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320</w:t>
            </w:r>
          </w:p>
        </w:tc>
      </w:tr>
      <w:tr w:rsidR="001E6B4D" w:rsidRPr="00E16408" w14:paraId="7941997E" w14:textId="77777777" w:rsidTr="001E6B4D">
        <w:tc>
          <w:tcPr>
            <w:tcW w:w="710" w:type="dxa"/>
          </w:tcPr>
          <w:p w14:paraId="03AED9EB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1.7.</w:t>
            </w:r>
          </w:p>
        </w:tc>
        <w:tc>
          <w:tcPr>
            <w:tcW w:w="2551" w:type="dxa"/>
          </w:tcPr>
          <w:p w14:paraId="65EABE7F" w14:textId="77777777" w:rsidR="001E6B4D" w:rsidRPr="00EA26FA" w:rsidRDefault="001E6B4D" w:rsidP="001E6B4D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sz w:val="20"/>
                <w:szCs w:val="28"/>
              </w:rPr>
            </w:pPr>
            <w:r>
              <w:rPr>
                <w:rFonts w:eastAsia="Times New Roman"/>
                <w:sz w:val="20"/>
              </w:rPr>
              <w:t>Соблюдение</w:t>
            </w:r>
            <w:r w:rsidRPr="00186BD0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 xml:space="preserve">требований </w:t>
            </w:r>
            <w:r w:rsidRPr="00186BD0">
              <w:rPr>
                <w:rFonts w:eastAsia="Times New Roman"/>
                <w:sz w:val="20"/>
              </w:rPr>
              <w:t>к антитеррористической защищенности объектов, находящихся в муниципальной собственности или в ведении органов местного самоуправления</w:t>
            </w:r>
          </w:p>
        </w:tc>
        <w:tc>
          <w:tcPr>
            <w:tcW w:w="1134" w:type="dxa"/>
          </w:tcPr>
          <w:p w14:paraId="799AFBD4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МП</w:t>
            </w:r>
          </w:p>
          <w:p w14:paraId="49BBF138" w14:textId="77777777" w:rsidR="001E6B4D" w:rsidRPr="00EA26F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1276" w:type="dxa"/>
          </w:tcPr>
          <w:p w14:paraId="4A21DF43" w14:textId="77777777" w:rsidR="001E6B4D" w:rsidRPr="00EA26F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58456E">
              <w:rPr>
                <w:rFonts w:eastAsia="Times New Roman"/>
                <w:sz w:val="20"/>
                <w:szCs w:val="28"/>
              </w:rPr>
              <w:t>%</w:t>
            </w:r>
          </w:p>
        </w:tc>
        <w:tc>
          <w:tcPr>
            <w:tcW w:w="850" w:type="dxa"/>
          </w:tcPr>
          <w:p w14:paraId="107EF917" w14:textId="77777777" w:rsidR="001E6B4D" w:rsidRPr="0058456E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lang w:val="en-US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14:paraId="7226A279" w14:textId="77777777" w:rsidR="001E6B4D" w:rsidRPr="0058456E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lang w:val="en-US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14:paraId="4F33E1DC" w14:textId="77777777" w:rsidR="001E6B4D" w:rsidRPr="0058456E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lang w:val="en-US"/>
              </w:rPr>
            </w:pPr>
            <w:r>
              <w:rPr>
                <w:rFonts w:eastAsia="Times New Roman"/>
                <w:sz w:val="20"/>
                <w:szCs w:val="28"/>
              </w:rPr>
              <w:t>92</w:t>
            </w:r>
          </w:p>
        </w:tc>
        <w:tc>
          <w:tcPr>
            <w:tcW w:w="709" w:type="dxa"/>
          </w:tcPr>
          <w:p w14:paraId="146C8FF6" w14:textId="77777777" w:rsidR="001E6B4D" w:rsidRPr="0058456E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lang w:val="en-US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08" w:type="dxa"/>
          </w:tcPr>
          <w:p w14:paraId="23DB9E72" w14:textId="77777777" w:rsidR="001E6B4D" w:rsidRPr="0058456E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lang w:val="en-US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851" w:type="dxa"/>
          </w:tcPr>
          <w:p w14:paraId="3B5A393B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93</w:t>
            </w:r>
          </w:p>
        </w:tc>
        <w:tc>
          <w:tcPr>
            <w:tcW w:w="743" w:type="dxa"/>
          </w:tcPr>
          <w:p w14:paraId="0F5260A8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674" w:type="dxa"/>
          </w:tcPr>
          <w:p w14:paraId="6652C6CD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14:paraId="10A1820A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94</w:t>
            </w:r>
          </w:p>
        </w:tc>
        <w:tc>
          <w:tcPr>
            <w:tcW w:w="709" w:type="dxa"/>
          </w:tcPr>
          <w:p w14:paraId="1F066BC3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14:paraId="5460DF2C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993" w:type="dxa"/>
          </w:tcPr>
          <w:p w14:paraId="235E71D4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94</w:t>
            </w:r>
          </w:p>
        </w:tc>
      </w:tr>
    </w:tbl>
    <w:p w14:paraId="64AA81EA" w14:textId="77777777" w:rsidR="001E6B4D" w:rsidRPr="001E297A" w:rsidRDefault="001E6B4D" w:rsidP="001E6B4D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eastAsia="Times New Roman" w:cs="Times New Roman"/>
          <w:szCs w:val="28"/>
        </w:rPr>
      </w:pPr>
    </w:p>
    <w:p w14:paraId="7C46D3AF" w14:textId="77777777" w:rsidR="001E6B4D" w:rsidRPr="003132E4" w:rsidRDefault="001E6B4D" w:rsidP="001E6B4D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  <w:r w:rsidRPr="003132E4">
        <w:rPr>
          <w:rFonts w:eastAsia="Times New Roman" w:cs="Times New Roman"/>
          <w:szCs w:val="28"/>
        </w:rPr>
        <w:t>4.</w:t>
      </w:r>
      <w:r>
        <w:rPr>
          <w:rFonts w:eastAsia="Times New Roman" w:cs="Times New Roman"/>
          <w:szCs w:val="28"/>
        </w:rPr>
        <w:t xml:space="preserve"> </w:t>
      </w:r>
      <w:r w:rsidRPr="003132E4">
        <w:rPr>
          <w:rFonts w:eastAsia="Times New Roman" w:cs="Times New Roman"/>
          <w:szCs w:val="28"/>
        </w:rPr>
        <w:t>Структура муниципальной программы</w:t>
      </w:r>
    </w:p>
    <w:p w14:paraId="4433CD12" w14:textId="77777777" w:rsidR="001E6B4D" w:rsidRPr="00342BC5" w:rsidRDefault="001E6B4D" w:rsidP="001E6B4D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1"/>
        <w:gridCol w:w="6342"/>
        <w:gridCol w:w="3541"/>
        <w:gridCol w:w="3552"/>
      </w:tblGrid>
      <w:tr w:rsidR="001E6B4D" w:rsidRPr="003132E4" w14:paraId="07AB54B7" w14:textId="77777777" w:rsidTr="001E6B4D">
        <w:tc>
          <w:tcPr>
            <w:tcW w:w="841" w:type="dxa"/>
          </w:tcPr>
          <w:p w14:paraId="124F05FB" w14:textId="77777777" w:rsidR="001E6B4D" w:rsidRPr="003132E4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№ п/п</w:t>
            </w:r>
          </w:p>
        </w:tc>
        <w:tc>
          <w:tcPr>
            <w:tcW w:w="6342" w:type="dxa"/>
          </w:tcPr>
          <w:p w14:paraId="7CA52ADF" w14:textId="77777777" w:rsidR="001E6B4D" w:rsidRPr="003132E4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 xml:space="preserve">Задачи структурного элемента </w:t>
            </w:r>
          </w:p>
        </w:tc>
        <w:tc>
          <w:tcPr>
            <w:tcW w:w="3541" w:type="dxa"/>
          </w:tcPr>
          <w:p w14:paraId="676AB228" w14:textId="77777777" w:rsidR="001E6B4D" w:rsidRPr="003132E4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 xml:space="preserve">Краткое описание эффектов от реализации задачи структурного элемента </w:t>
            </w:r>
          </w:p>
        </w:tc>
        <w:tc>
          <w:tcPr>
            <w:tcW w:w="3552" w:type="dxa"/>
          </w:tcPr>
          <w:p w14:paraId="0341A032" w14:textId="77777777" w:rsidR="001E6B4D" w:rsidRPr="003132E4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 xml:space="preserve">Связь с показателями </w:t>
            </w:r>
          </w:p>
        </w:tc>
      </w:tr>
      <w:tr w:rsidR="001E6B4D" w:rsidRPr="003132E4" w14:paraId="7B83ED82" w14:textId="77777777" w:rsidTr="001E6B4D">
        <w:tc>
          <w:tcPr>
            <w:tcW w:w="841" w:type="dxa"/>
          </w:tcPr>
          <w:p w14:paraId="52DDACF3" w14:textId="77777777" w:rsidR="001E6B4D" w:rsidRPr="003132E4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1</w:t>
            </w:r>
          </w:p>
        </w:tc>
        <w:tc>
          <w:tcPr>
            <w:tcW w:w="6342" w:type="dxa"/>
          </w:tcPr>
          <w:p w14:paraId="1D40C727" w14:textId="77777777" w:rsidR="001E6B4D" w:rsidRPr="003132E4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2</w:t>
            </w:r>
          </w:p>
        </w:tc>
        <w:tc>
          <w:tcPr>
            <w:tcW w:w="3541" w:type="dxa"/>
          </w:tcPr>
          <w:p w14:paraId="5924E867" w14:textId="77777777" w:rsidR="001E6B4D" w:rsidRPr="003132E4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3</w:t>
            </w:r>
          </w:p>
        </w:tc>
        <w:tc>
          <w:tcPr>
            <w:tcW w:w="3552" w:type="dxa"/>
          </w:tcPr>
          <w:p w14:paraId="77F48AF6" w14:textId="77777777" w:rsidR="001E6B4D" w:rsidRPr="003132E4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4</w:t>
            </w:r>
          </w:p>
        </w:tc>
      </w:tr>
      <w:tr w:rsidR="001E6B4D" w:rsidRPr="003132E4" w14:paraId="1E797C3D" w14:textId="77777777" w:rsidTr="001E6B4D">
        <w:tc>
          <w:tcPr>
            <w:tcW w:w="841" w:type="dxa"/>
          </w:tcPr>
          <w:p w14:paraId="0F3B9508" w14:textId="77777777" w:rsidR="001E6B4D" w:rsidRPr="003132E4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highlight w:val="yellow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1.</w:t>
            </w:r>
          </w:p>
        </w:tc>
        <w:tc>
          <w:tcPr>
            <w:tcW w:w="13435" w:type="dxa"/>
            <w:gridSpan w:val="3"/>
          </w:tcPr>
          <w:p w14:paraId="7BD110AB" w14:textId="77777777" w:rsidR="001E6B4D" w:rsidRPr="003132E4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highlight w:val="yellow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Комплекс процессных мероприятий «</w:t>
            </w:r>
            <w:r w:rsidRPr="004E11E2">
              <w:rPr>
                <w:rFonts w:eastAsia="Times New Roman"/>
                <w:sz w:val="20"/>
                <w:szCs w:val="28"/>
              </w:rPr>
              <w:t>Профилактика терроризма, правонарушений и обесп</w:t>
            </w:r>
            <w:r>
              <w:rPr>
                <w:rFonts w:eastAsia="Times New Roman"/>
                <w:sz w:val="20"/>
                <w:szCs w:val="28"/>
              </w:rPr>
              <w:t>ечение защиты прав потребителей</w:t>
            </w:r>
            <w:r w:rsidRPr="003132E4">
              <w:rPr>
                <w:rFonts w:eastAsia="Times New Roman"/>
                <w:sz w:val="20"/>
                <w:szCs w:val="28"/>
              </w:rPr>
              <w:t>»</w:t>
            </w:r>
          </w:p>
        </w:tc>
      </w:tr>
      <w:tr w:rsidR="001E6B4D" w:rsidRPr="003132E4" w14:paraId="7E08CB88" w14:textId="77777777" w:rsidTr="001E6B4D">
        <w:tc>
          <w:tcPr>
            <w:tcW w:w="841" w:type="dxa"/>
          </w:tcPr>
          <w:p w14:paraId="359FFD6A" w14:textId="77777777" w:rsidR="001E6B4D" w:rsidRPr="003132E4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6342" w:type="dxa"/>
          </w:tcPr>
          <w:p w14:paraId="55C98966" w14:textId="77777777" w:rsidR="001E6B4D" w:rsidRPr="003132E4" w:rsidRDefault="001E6B4D" w:rsidP="001E6B4D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Ответственный за реализацию: Управление специальных мероприятий и организации профилактики правонарушений, комитет по образованию, комитет экономической политики</w:t>
            </w:r>
          </w:p>
        </w:tc>
        <w:tc>
          <w:tcPr>
            <w:tcW w:w="7093" w:type="dxa"/>
            <w:gridSpan w:val="2"/>
          </w:tcPr>
          <w:p w14:paraId="2FA8E93E" w14:textId="77777777" w:rsidR="001E6B4D" w:rsidRPr="003132E4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С</w:t>
            </w:r>
            <w:r w:rsidRPr="00495846">
              <w:rPr>
                <w:rFonts w:eastAsia="Times New Roman"/>
                <w:sz w:val="20"/>
                <w:szCs w:val="28"/>
              </w:rPr>
              <w:t>рок реализации: 202</w:t>
            </w:r>
            <w:r>
              <w:rPr>
                <w:rFonts w:eastAsia="Times New Roman"/>
                <w:sz w:val="20"/>
                <w:szCs w:val="28"/>
              </w:rPr>
              <w:t xml:space="preserve">5 – </w:t>
            </w:r>
            <w:r w:rsidRPr="00495846">
              <w:rPr>
                <w:rFonts w:eastAsia="Times New Roman"/>
                <w:sz w:val="20"/>
                <w:szCs w:val="28"/>
              </w:rPr>
              <w:t>203</w:t>
            </w:r>
            <w:r>
              <w:rPr>
                <w:rFonts w:eastAsia="Times New Roman"/>
                <w:sz w:val="20"/>
                <w:szCs w:val="28"/>
              </w:rPr>
              <w:t>1</w:t>
            </w:r>
          </w:p>
        </w:tc>
      </w:tr>
      <w:tr w:rsidR="001E6B4D" w:rsidRPr="003132E4" w14:paraId="7F0DA595" w14:textId="77777777" w:rsidTr="001E6B4D">
        <w:tc>
          <w:tcPr>
            <w:tcW w:w="841" w:type="dxa"/>
          </w:tcPr>
          <w:p w14:paraId="327522B5" w14:textId="77777777" w:rsidR="001E6B4D" w:rsidRPr="003132E4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1.1.1.</w:t>
            </w:r>
          </w:p>
        </w:tc>
        <w:tc>
          <w:tcPr>
            <w:tcW w:w="6342" w:type="dxa"/>
          </w:tcPr>
          <w:p w14:paraId="52C14ECC" w14:textId="77777777" w:rsidR="001E6B4D" w:rsidRPr="00446DBC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Создание</w:t>
            </w:r>
            <w:r w:rsidRPr="00446DBC">
              <w:rPr>
                <w:rFonts w:eastAsia="Times New Roman"/>
                <w:sz w:val="20"/>
                <w:szCs w:val="28"/>
              </w:rPr>
              <w:t xml:space="preserve"> </w:t>
            </w:r>
            <w:r>
              <w:rPr>
                <w:rFonts w:eastAsia="Times New Roman"/>
                <w:sz w:val="20"/>
                <w:szCs w:val="28"/>
              </w:rPr>
              <w:t xml:space="preserve">и совершенствование </w:t>
            </w:r>
            <w:r w:rsidRPr="00446DBC">
              <w:rPr>
                <w:rFonts w:eastAsia="Times New Roman"/>
                <w:sz w:val="20"/>
                <w:szCs w:val="28"/>
              </w:rPr>
              <w:t>услови</w:t>
            </w:r>
            <w:r>
              <w:rPr>
                <w:rFonts w:eastAsia="Times New Roman"/>
                <w:sz w:val="20"/>
                <w:szCs w:val="28"/>
              </w:rPr>
              <w:t>й</w:t>
            </w:r>
            <w:r w:rsidRPr="00446DBC">
              <w:rPr>
                <w:rFonts w:eastAsia="Times New Roman"/>
                <w:sz w:val="20"/>
                <w:szCs w:val="28"/>
              </w:rPr>
              <w:t xml:space="preserve"> для </w:t>
            </w:r>
            <w:r>
              <w:rPr>
                <w:rFonts w:eastAsia="Times New Roman"/>
                <w:sz w:val="20"/>
                <w:szCs w:val="28"/>
              </w:rPr>
              <w:t>обеспечения общественного порядка, в том числе с участием граждан.</w:t>
            </w:r>
          </w:p>
        </w:tc>
        <w:tc>
          <w:tcPr>
            <w:tcW w:w="3541" w:type="dxa"/>
          </w:tcPr>
          <w:p w14:paraId="5CF8C82A" w14:textId="390A5ADA" w:rsidR="001E6B4D" w:rsidRDefault="00204DA0" w:rsidP="001E6B4D">
            <w:pPr>
              <w:widowControl w:val="0"/>
              <w:tabs>
                <w:tab w:val="left" w:pos="8986"/>
              </w:tabs>
              <w:ind w:right="40" w:firstLine="355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r w:rsidRPr="00C76DD9">
              <w:rPr>
                <w:rFonts w:eastAsia="Times New Roman"/>
                <w:sz w:val="20"/>
              </w:rPr>
              <w:t xml:space="preserve">равовое </w:t>
            </w:r>
            <w:r w:rsidR="001E6B4D" w:rsidRPr="00C76DD9">
              <w:rPr>
                <w:rFonts w:eastAsia="Times New Roman"/>
                <w:sz w:val="20"/>
              </w:rPr>
              <w:t>просвещение, правовое информирование жителей и организаций Ханты-Мансийского района.</w:t>
            </w:r>
          </w:p>
          <w:p w14:paraId="4F23EE37" w14:textId="77777777" w:rsidR="001E6B4D" w:rsidRPr="002A0F91" w:rsidRDefault="001E6B4D" w:rsidP="001E6B4D">
            <w:pPr>
              <w:widowControl w:val="0"/>
              <w:tabs>
                <w:tab w:val="left" w:pos="8986"/>
              </w:tabs>
              <w:ind w:right="40" w:firstLine="355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Создание и развитие </w:t>
            </w:r>
            <w:r w:rsidRPr="002A0F91">
              <w:rPr>
                <w:rFonts w:eastAsia="Times New Roman"/>
                <w:sz w:val="20"/>
              </w:rPr>
              <w:t>систем</w:t>
            </w:r>
            <w:r>
              <w:rPr>
                <w:rFonts w:eastAsia="Times New Roman"/>
                <w:sz w:val="20"/>
              </w:rPr>
              <w:t xml:space="preserve"> видеонаблюдения в местах массового пребывания граждан, в наиболее криминогенных общественных местах и на улицах населённых пунктов Ханты-Мансийского района.</w:t>
            </w:r>
          </w:p>
          <w:p w14:paraId="30769098" w14:textId="77777777" w:rsidR="001E6B4D" w:rsidRPr="00C76DD9" w:rsidRDefault="001E6B4D" w:rsidP="001E6B4D">
            <w:pPr>
              <w:widowControl w:val="0"/>
              <w:tabs>
                <w:tab w:val="left" w:pos="8986"/>
              </w:tabs>
              <w:ind w:right="40" w:firstLine="355"/>
              <w:jc w:val="both"/>
              <w:rPr>
                <w:rFonts w:eastAsia="Times New Roman"/>
                <w:sz w:val="20"/>
              </w:rPr>
            </w:pPr>
            <w:r w:rsidRPr="002A0F91">
              <w:rPr>
                <w:sz w:val="20"/>
              </w:rPr>
              <w:t xml:space="preserve">Содержание </w:t>
            </w:r>
            <w:r>
              <w:rPr>
                <w:sz w:val="20"/>
              </w:rPr>
              <w:t>и техническое обслуживание систем видеонаблюдения в сфере общественного порядка.</w:t>
            </w:r>
          </w:p>
          <w:p w14:paraId="4F95DE2D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 w:firstLine="355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Материально-техническое обеспечение деятельности народных дружин (приобретение форменной одежды, отличительной символики, удостоверений).</w:t>
            </w:r>
          </w:p>
          <w:p w14:paraId="43793EB6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 w:firstLine="355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Материальное стимулирование членов добровольных народных дружин.</w:t>
            </w:r>
          </w:p>
          <w:p w14:paraId="1D67A835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 w:firstLine="355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Личное страхование народных дружинников, участвующих в охране общественного порядка, путем передачи межбюджетных трансфертов сельским поселениям Ханты-Мансийского района.</w:t>
            </w:r>
          </w:p>
          <w:p w14:paraId="2CACB5CC" w14:textId="77777777" w:rsidR="001E6B4D" w:rsidRDefault="001E6B4D" w:rsidP="001E6B4D">
            <w:pPr>
              <w:pStyle w:val="ConsPlusNormal"/>
              <w:ind w:firstLine="35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условий</w:t>
            </w:r>
            <w:r w:rsidRPr="00662DEA">
              <w:rPr>
                <w:rFonts w:ascii="Times New Roman" w:hAnsi="Times New Roman" w:cs="Times New Roman"/>
              </w:rPr>
              <w:t xml:space="preserve"> для трудовой занято</w:t>
            </w:r>
            <w:r>
              <w:rPr>
                <w:rFonts w:ascii="Times New Roman" w:hAnsi="Times New Roman" w:cs="Times New Roman"/>
              </w:rPr>
              <w:t xml:space="preserve">сти, профессионального обучения </w:t>
            </w:r>
            <w:r w:rsidRPr="00662DEA">
              <w:rPr>
                <w:rFonts w:ascii="Times New Roman" w:hAnsi="Times New Roman" w:cs="Times New Roman"/>
              </w:rPr>
              <w:t>осужденных, ресоциализации лиц, готовящихся к освобо</w:t>
            </w:r>
            <w:r>
              <w:rPr>
                <w:rFonts w:ascii="Times New Roman" w:hAnsi="Times New Roman" w:cs="Times New Roman"/>
              </w:rPr>
              <w:t>ждению из мест лишения свободы.</w:t>
            </w:r>
          </w:p>
          <w:p w14:paraId="78C723F4" w14:textId="77777777" w:rsidR="001E6B4D" w:rsidRPr="00C76DD9" w:rsidRDefault="001E6B4D" w:rsidP="001E6B4D">
            <w:pPr>
              <w:pStyle w:val="ConsPlusNormal"/>
              <w:ind w:firstLine="355"/>
              <w:jc w:val="both"/>
              <w:rPr>
                <w:rFonts w:ascii="Times New Roman" w:hAnsi="Times New Roman" w:cs="Times New Roman"/>
              </w:rPr>
            </w:pPr>
            <w:r w:rsidRPr="00C76DD9">
              <w:rPr>
                <w:rFonts w:ascii="Times New Roman" w:hAnsi="Times New Roman" w:cs="Times New Roman"/>
              </w:rPr>
              <w:t>Содействие в обеспечени</w:t>
            </w:r>
            <w:r>
              <w:rPr>
                <w:rFonts w:ascii="Times New Roman" w:hAnsi="Times New Roman" w:cs="Times New Roman"/>
              </w:rPr>
              <w:t>и трудовой занятости осужденных</w:t>
            </w:r>
          </w:p>
        </w:tc>
        <w:tc>
          <w:tcPr>
            <w:tcW w:w="3552" w:type="dxa"/>
          </w:tcPr>
          <w:p w14:paraId="0ABB4779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Уровень преступности </w:t>
            </w:r>
            <w:r w:rsidRPr="00DB04BC">
              <w:rPr>
                <w:sz w:val="20"/>
              </w:rPr>
              <w:t>(число зарегистрированных преступлений на 100 тыс. человек населения)</w:t>
            </w:r>
            <w:r>
              <w:rPr>
                <w:sz w:val="20"/>
              </w:rPr>
              <w:t>.</w:t>
            </w:r>
          </w:p>
          <w:p w14:paraId="4DB19BF0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0"/>
              </w:rPr>
            </w:pPr>
          </w:p>
          <w:p w14:paraId="31B81BC2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 w:rsidRPr="00DB04BC">
              <w:rPr>
                <w:sz w:val="20"/>
              </w:rPr>
              <w:t>Уровень преступности на улицах и в общественных местах (число зарегистрированных преступлений на 100 тыс. человек населения)</w:t>
            </w:r>
            <w:r>
              <w:rPr>
                <w:sz w:val="20"/>
              </w:rPr>
              <w:t>.</w:t>
            </w:r>
          </w:p>
        </w:tc>
      </w:tr>
      <w:tr w:rsidR="001E6B4D" w:rsidRPr="003132E4" w14:paraId="70D81033" w14:textId="77777777" w:rsidTr="001E6B4D">
        <w:tc>
          <w:tcPr>
            <w:tcW w:w="841" w:type="dxa"/>
          </w:tcPr>
          <w:p w14:paraId="4996499A" w14:textId="77777777" w:rsidR="001E6B4D" w:rsidRPr="003132E4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lastRenderedPageBreak/>
              <w:t>1.1.2.</w:t>
            </w:r>
          </w:p>
        </w:tc>
        <w:tc>
          <w:tcPr>
            <w:tcW w:w="6342" w:type="dxa"/>
          </w:tcPr>
          <w:p w14:paraId="2592782E" w14:textId="77777777" w:rsidR="001E6B4D" w:rsidRPr="00391D1F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 w:rsidRPr="006D6084">
              <w:rPr>
                <w:rFonts w:eastAsia="Times New Roman"/>
                <w:sz w:val="20"/>
                <w:szCs w:val="28"/>
              </w:rPr>
              <w:t>Осуществлен</w:t>
            </w:r>
            <w:r>
              <w:rPr>
                <w:rFonts w:eastAsia="Times New Roman"/>
                <w:sz w:val="20"/>
                <w:szCs w:val="28"/>
              </w:rPr>
              <w:t>ие полномочий</w:t>
            </w:r>
            <w:r w:rsidRPr="006D6084">
              <w:rPr>
                <w:rFonts w:eastAsia="Times New Roman"/>
                <w:sz w:val="20"/>
                <w:szCs w:val="28"/>
              </w:rPr>
              <w:t xml:space="preserve"> по обеспечению деятельности административной комиссии </w:t>
            </w:r>
            <w:r>
              <w:rPr>
                <w:rFonts w:eastAsia="Times New Roman"/>
                <w:sz w:val="20"/>
                <w:szCs w:val="28"/>
              </w:rPr>
              <w:t>в Ханты-Мансийском районе</w:t>
            </w:r>
            <w:r w:rsidRPr="006D6084">
              <w:rPr>
                <w:rFonts w:eastAsia="Times New Roman"/>
                <w:sz w:val="20"/>
                <w:szCs w:val="28"/>
              </w:rPr>
              <w:t xml:space="preserve"> и определению перечня должностных лиц органов местного самоуправления, уполномоченных составлять протоколы об административных правонарушениях</w:t>
            </w:r>
          </w:p>
        </w:tc>
        <w:tc>
          <w:tcPr>
            <w:tcW w:w="3541" w:type="dxa"/>
          </w:tcPr>
          <w:p w14:paraId="7F195160" w14:textId="77777777" w:rsidR="001E6B4D" w:rsidRPr="005D48FD" w:rsidRDefault="001E6B4D" w:rsidP="001E6B4D">
            <w:pPr>
              <w:pStyle w:val="ac"/>
              <w:ind w:firstLine="355"/>
              <w:jc w:val="both"/>
              <w:rPr>
                <w:rFonts w:ascii="Times New Roman" w:eastAsia="Times New Roman" w:hAnsi="Times New Roman"/>
              </w:rPr>
            </w:pPr>
            <w:r w:rsidRPr="005D48FD">
              <w:rPr>
                <w:rFonts w:ascii="Times New Roman" w:hAnsi="Times New Roman"/>
              </w:rPr>
              <w:t>Деятельность административной комиссии в Ханты-Мансийском районе и определение перечня должностных лиц органов местного самоуправления, уполномоченных составлять протоколы об административных правонарушениях</w:t>
            </w:r>
          </w:p>
        </w:tc>
        <w:tc>
          <w:tcPr>
            <w:tcW w:w="3552" w:type="dxa"/>
          </w:tcPr>
          <w:p w14:paraId="0953D9D2" w14:textId="77777777" w:rsidR="001E6B4D" w:rsidRPr="0094476F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iCs/>
                <w:sz w:val="20"/>
                <w:szCs w:val="28"/>
              </w:rPr>
            </w:pPr>
            <w:r>
              <w:rPr>
                <w:sz w:val="20"/>
              </w:rPr>
              <w:t>У</w:t>
            </w:r>
            <w:r w:rsidRPr="00DB04BC">
              <w:rPr>
                <w:sz w:val="20"/>
              </w:rPr>
              <w:t>ровень преступности на улицах и в общественных местах (число зарегистрированных преступлений на 100 тыс. человек населения)</w:t>
            </w:r>
            <w:r>
              <w:rPr>
                <w:sz w:val="20"/>
              </w:rPr>
              <w:t>.</w:t>
            </w:r>
          </w:p>
        </w:tc>
      </w:tr>
      <w:tr w:rsidR="001E6B4D" w:rsidRPr="003132E4" w14:paraId="5210FB34" w14:textId="77777777" w:rsidTr="001E6B4D">
        <w:tc>
          <w:tcPr>
            <w:tcW w:w="841" w:type="dxa"/>
          </w:tcPr>
          <w:p w14:paraId="2BF2563C" w14:textId="77777777" w:rsidR="001E6B4D" w:rsidRPr="003132E4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1.1.3.</w:t>
            </w:r>
          </w:p>
        </w:tc>
        <w:tc>
          <w:tcPr>
            <w:tcW w:w="6342" w:type="dxa"/>
          </w:tcPr>
          <w:p w14:paraId="0AE3103F" w14:textId="77777777" w:rsidR="001E6B4D" w:rsidRPr="00391D1F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Осуществление государственных полномочий</w:t>
            </w:r>
            <w:r w:rsidRPr="006D6084">
              <w:rPr>
                <w:rFonts w:eastAsia="Times New Roman"/>
                <w:sz w:val="20"/>
                <w:szCs w:val="28"/>
              </w:rPr>
              <w:t xml:space="preserve">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3541" w:type="dxa"/>
          </w:tcPr>
          <w:p w14:paraId="43F2E933" w14:textId="77777777" w:rsidR="001E6B4D" w:rsidRPr="0094476F" w:rsidRDefault="001E6B4D" w:rsidP="001E6B4D">
            <w:pPr>
              <w:widowControl w:val="0"/>
              <w:tabs>
                <w:tab w:val="left" w:pos="8986"/>
              </w:tabs>
              <w:ind w:right="40" w:firstLine="355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Реализация переданных Администрации Ханты-Мансийского района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552" w:type="dxa"/>
          </w:tcPr>
          <w:p w14:paraId="58E918BA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Уровень преступности </w:t>
            </w:r>
            <w:r w:rsidRPr="00DB04BC">
              <w:rPr>
                <w:sz w:val="20"/>
              </w:rPr>
              <w:t>(число зарегистрированных преступлений на 100 тыс. человек населения)</w:t>
            </w:r>
            <w:r>
              <w:rPr>
                <w:sz w:val="20"/>
              </w:rPr>
              <w:t>.</w:t>
            </w:r>
          </w:p>
          <w:p w14:paraId="01667130" w14:textId="77777777" w:rsidR="001E6B4D" w:rsidRPr="00C24834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0"/>
              </w:rPr>
            </w:pPr>
          </w:p>
        </w:tc>
      </w:tr>
      <w:tr w:rsidR="001E6B4D" w:rsidRPr="003132E4" w14:paraId="6CF2A97D" w14:textId="77777777" w:rsidTr="001E6B4D">
        <w:tc>
          <w:tcPr>
            <w:tcW w:w="841" w:type="dxa"/>
          </w:tcPr>
          <w:p w14:paraId="7081DFA4" w14:textId="77777777" w:rsidR="001E6B4D" w:rsidRPr="003132E4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1.1.4.</w:t>
            </w:r>
          </w:p>
        </w:tc>
        <w:tc>
          <w:tcPr>
            <w:tcW w:w="6342" w:type="dxa"/>
          </w:tcPr>
          <w:p w14:paraId="416D9582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Создание условий для реализации потребителями своих прав и их защита.</w:t>
            </w:r>
          </w:p>
          <w:p w14:paraId="240D6AAE" w14:textId="77777777" w:rsidR="001E6B4D" w:rsidRPr="00391D1F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3541" w:type="dxa"/>
          </w:tcPr>
          <w:p w14:paraId="31C24F82" w14:textId="77777777" w:rsidR="001E6B4D" w:rsidRPr="00CA715A" w:rsidRDefault="001E6B4D" w:rsidP="001E6B4D">
            <w:pPr>
              <w:pStyle w:val="ConsPlusNormal"/>
              <w:ind w:firstLine="35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CA715A">
              <w:rPr>
                <w:rFonts w:ascii="Times New Roman" w:hAnsi="Times New Roman" w:cs="Times New Roman"/>
              </w:rPr>
              <w:t>окращение финансовых расходов граждан на судебные</w:t>
            </w:r>
            <w:r>
              <w:rPr>
                <w:rFonts w:ascii="Times New Roman" w:hAnsi="Times New Roman" w:cs="Times New Roman"/>
              </w:rPr>
              <w:t xml:space="preserve"> издержки при защите своих прав.</w:t>
            </w:r>
          </w:p>
          <w:p w14:paraId="0670EDD8" w14:textId="77777777" w:rsidR="001E6B4D" w:rsidRPr="0094476F" w:rsidRDefault="001E6B4D" w:rsidP="001E6B4D">
            <w:pPr>
              <w:widowControl w:val="0"/>
              <w:tabs>
                <w:tab w:val="left" w:pos="8986"/>
              </w:tabs>
              <w:ind w:right="40" w:firstLine="355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sz w:val="20"/>
              </w:rPr>
              <w:t>П</w:t>
            </w:r>
            <w:r w:rsidRPr="00CA715A">
              <w:rPr>
                <w:sz w:val="20"/>
              </w:rPr>
              <w:t>овышение доверия граждан к государственным органам и органам местного самоуправления путем увеличения количества положительно решенных вопросов по обращениям граждан</w:t>
            </w:r>
          </w:p>
        </w:tc>
        <w:tc>
          <w:tcPr>
            <w:tcW w:w="3552" w:type="dxa"/>
          </w:tcPr>
          <w:p w14:paraId="3561331D" w14:textId="77777777" w:rsidR="001E6B4D" w:rsidRPr="0094476F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iCs/>
                <w:sz w:val="20"/>
                <w:szCs w:val="28"/>
              </w:rPr>
            </w:pPr>
            <w:r>
              <w:rPr>
                <w:sz w:val="20"/>
              </w:rPr>
              <w:t>Д</w:t>
            </w:r>
            <w:r w:rsidRPr="00186BD0">
              <w:rPr>
                <w:sz w:val="20"/>
              </w:rPr>
              <w:t>оля потребительских споров, разрешенных в досудебном и внесудебном порядке, в общем количестве споров с участием потребителей</w:t>
            </w:r>
            <w:r>
              <w:rPr>
                <w:sz w:val="20"/>
              </w:rPr>
              <w:t>.</w:t>
            </w:r>
          </w:p>
        </w:tc>
      </w:tr>
      <w:tr w:rsidR="001E6B4D" w:rsidRPr="003132E4" w14:paraId="6B630ADC" w14:textId="77777777" w:rsidTr="001E6B4D">
        <w:tc>
          <w:tcPr>
            <w:tcW w:w="841" w:type="dxa"/>
          </w:tcPr>
          <w:p w14:paraId="345D04F7" w14:textId="77777777" w:rsidR="001E6B4D" w:rsidRPr="003132E4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1.1.5.</w:t>
            </w:r>
          </w:p>
        </w:tc>
        <w:tc>
          <w:tcPr>
            <w:tcW w:w="6342" w:type="dxa"/>
          </w:tcPr>
          <w:p w14:paraId="6F944893" w14:textId="77777777" w:rsidR="001E6B4D" w:rsidRPr="000010C2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 w:rsidRPr="000010C2">
              <w:rPr>
                <w:rFonts w:eastAsia="Times New Roman"/>
                <w:sz w:val="20"/>
                <w:szCs w:val="28"/>
              </w:rPr>
              <w:t>Организация и проведение информационно-пропагандистских мероприятий по разъяснению сущности терроризма и его общественной опасности, в том числе путем распространения информационных материалов, печатной продукции, проведения разъяснительной работы и иных мероприятий</w:t>
            </w:r>
          </w:p>
        </w:tc>
        <w:tc>
          <w:tcPr>
            <w:tcW w:w="3541" w:type="dxa"/>
          </w:tcPr>
          <w:p w14:paraId="26B12F3B" w14:textId="15631838" w:rsidR="001E6B4D" w:rsidRPr="00862E58" w:rsidRDefault="00204DA0" w:rsidP="001E6B4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FF0000"/>
                <w:sz w:val="20"/>
                <w:szCs w:val="28"/>
              </w:rPr>
            </w:pPr>
            <w:r>
              <w:rPr>
                <w:sz w:val="20"/>
              </w:rPr>
              <w:t xml:space="preserve">Проведение </w:t>
            </w:r>
            <w:r w:rsidR="001E6B4D">
              <w:rPr>
                <w:sz w:val="20"/>
              </w:rPr>
              <w:t>мероприятий по освещению в средствах массовой информации актуальных вопросов профилактики терроризма; проведение мониторинга в образовательных учреждениях района по определению степени распространения среди обучающихся и молодежи идей и настроений террористического характера</w:t>
            </w:r>
          </w:p>
        </w:tc>
        <w:tc>
          <w:tcPr>
            <w:tcW w:w="3552" w:type="dxa"/>
          </w:tcPr>
          <w:p w14:paraId="766DBFC6" w14:textId="77777777" w:rsidR="001E6B4D" w:rsidRPr="000010C2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iCs/>
                <w:sz w:val="20"/>
                <w:szCs w:val="28"/>
              </w:rPr>
            </w:pPr>
            <w:r>
              <w:rPr>
                <w:rFonts w:eastAsia="Times New Roman"/>
                <w:sz w:val="20"/>
              </w:rPr>
              <w:t>К</w:t>
            </w:r>
            <w:r w:rsidRPr="000010C2">
              <w:rPr>
                <w:rFonts w:eastAsia="Times New Roman"/>
                <w:sz w:val="20"/>
              </w:rPr>
              <w:t>оличество информационно-пропагандистских мероприятий по разъяснению сущности терроризма и его общественной опасности</w:t>
            </w:r>
            <w:r>
              <w:rPr>
                <w:rFonts w:eastAsia="Times New Roman"/>
                <w:sz w:val="20"/>
              </w:rPr>
              <w:t>.</w:t>
            </w:r>
          </w:p>
        </w:tc>
      </w:tr>
      <w:tr w:rsidR="001E6B4D" w:rsidRPr="003132E4" w14:paraId="641308C1" w14:textId="77777777" w:rsidTr="001E6B4D">
        <w:tc>
          <w:tcPr>
            <w:tcW w:w="841" w:type="dxa"/>
          </w:tcPr>
          <w:p w14:paraId="51A4848B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1.1.6.</w:t>
            </w:r>
          </w:p>
        </w:tc>
        <w:tc>
          <w:tcPr>
            <w:tcW w:w="6342" w:type="dxa"/>
          </w:tcPr>
          <w:p w14:paraId="2F7DB49E" w14:textId="77777777" w:rsidR="001E6B4D" w:rsidRPr="000010C2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 w:rsidRPr="000010C2">
              <w:rPr>
                <w:rFonts w:eastAsia="Times New Roman"/>
                <w:sz w:val="20"/>
                <w:szCs w:val="28"/>
              </w:rPr>
              <w:t>Выполнение требований к антитеррористической защищенности объектов, находящихся в муниципальной собственности или в ведении органов местного самоуправления</w:t>
            </w:r>
          </w:p>
        </w:tc>
        <w:tc>
          <w:tcPr>
            <w:tcW w:w="3541" w:type="dxa"/>
          </w:tcPr>
          <w:p w14:paraId="0486EF5D" w14:textId="77777777" w:rsidR="001E6B4D" w:rsidRPr="00862E58" w:rsidRDefault="001E6B4D" w:rsidP="001E6B4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FF0000"/>
                <w:sz w:val="20"/>
                <w:szCs w:val="28"/>
              </w:rPr>
            </w:pPr>
            <w:r>
              <w:rPr>
                <w:sz w:val="20"/>
              </w:rPr>
              <w:t xml:space="preserve">проведение работ по сбору, обобщению и учету информации о реализации на объектах, расположенных на территории Ханты-Мансийского района, требований к антитеррористической защищенности, </w:t>
            </w:r>
            <w:r>
              <w:rPr>
                <w:sz w:val="20"/>
              </w:rPr>
              <w:lastRenderedPageBreak/>
              <w:t>включая вопросы категорирования, паспортизации, инженерно-технической укрупненности, оснащения их техническими средствами охраны в соответствии с требованиями, утвержденными профильными постановлениями Правительства Российской Федерации</w:t>
            </w:r>
            <w:r w:rsidRPr="00862E58">
              <w:rPr>
                <w:rFonts w:eastAsia="Times New Roman"/>
                <w:color w:val="FF0000"/>
                <w:sz w:val="20"/>
                <w:szCs w:val="28"/>
              </w:rPr>
              <w:t xml:space="preserve"> </w:t>
            </w:r>
          </w:p>
        </w:tc>
        <w:tc>
          <w:tcPr>
            <w:tcW w:w="3552" w:type="dxa"/>
          </w:tcPr>
          <w:p w14:paraId="47996DB8" w14:textId="77777777" w:rsidR="001E6B4D" w:rsidRPr="000010C2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iCs/>
                <w:sz w:val="20"/>
                <w:szCs w:val="28"/>
              </w:rPr>
            </w:pPr>
            <w:r>
              <w:rPr>
                <w:rFonts w:eastAsia="Times New Roman"/>
                <w:sz w:val="20"/>
              </w:rPr>
              <w:lastRenderedPageBreak/>
              <w:t>С</w:t>
            </w:r>
            <w:r w:rsidRPr="000010C2">
              <w:rPr>
                <w:rFonts w:eastAsia="Times New Roman"/>
                <w:sz w:val="20"/>
              </w:rPr>
              <w:t>облюдение требований к антитеррористической защищенности объектов, находящихся в муниципальной собственности или в ведении органов местного самоуправления</w:t>
            </w:r>
            <w:r>
              <w:rPr>
                <w:rFonts w:eastAsia="Times New Roman"/>
                <w:sz w:val="20"/>
              </w:rPr>
              <w:t>.</w:t>
            </w:r>
          </w:p>
        </w:tc>
      </w:tr>
      <w:tr w:rsidR="001E6B4D" w:rsidRPr="003132E4" w14:paraId="1172E856" w14:textId="77777777" w:rsidTr="001E6B4D">
        <w:tc>
          <w:tcPr>
            <w:tcW w:w="841" w:type="dxa"/>
          </w:tcPr>
          <w:p w14:paraId="4943B6F2" w14:textId="77777777" w:rsidR="001E6B4D" w:rsidRPr="003132E4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1.2</w:t>
            </w:r>
            <w:r w:rsidRPr="003132E4">
              <w:rPr>
                <w:rFonts w:eastAsia="Times New Roman"/>
                <w:sz w:val="20"/>
                <w:szCs w:val="28"/>
              </w:rPr>
              <w:t>.</w:t>
            </w:r>
          </w:p>
        </w:tc>
        <w:tc>
          <w:tcPr>
            <w:tcW w:w="13435" w:type="dxa"/>
            <w:gridSpan w:val="3"/>
          </w:tcPr>
          <w:p w14:paraId="45CE2BCB" w14:textId="77777777" w:rsidR="001E6B4D" w:rsidRPr="00497ED7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97ED7">
              <w:rPr>
                <w:rFonts w:eastAsia="Times New Roman"/>
                <w:sz w:val="20"/>
                <w:szCs w:val="28"/>
              </w:rPr>
              <w:t>Комплекс процессных мероприятий «Профилактика незаконного оборота и потребления наркотических средств и психотропных веществ»</w:t>
            </w:r>
          </w:p>
        </w:tc>
      </w:tr>
      <w:tr w:rsidR="001E6B4D" w:rsidRPr="003132E4" w14:paraId="524365FE" w14:textId="77777777" w:rsidTr="001E6B4D">
        <w:tc>
          <w:tcPr>
            <w:tcW w:w="841" w:type="dxa"/>
          </w:tcPr>
          <w:p w14:paraId="0047D9B4" w14:textId="77777777" w:rsidR="001E6B4D" w:rsidRPr="003132E4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6342" w:type="dxa"/>
          </w:tcPr>
          <w:p w14:paraId="5F77732E" w14:textId="77777777" w:rsidR="001E6B4D" w:rsidRPr="00497ED7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 w:rsidRPr="00497ED7">
              <w:rPr>
                <w:rFonts w:eastAsia="Times New Roman"/>
                <w:sz w:val="20"/>
                <w:szCs w:val="28"/>
              </w:rPr>
              <w:t>Ответственный за реализацию: Управление специальных мероприятий и организации профилактики правонарушений, комитет по образованию, управление по культуре, спорту и социальной политике</w:t>
            </w:r>
          </w:p>
        </w:tc>
        <w:tc>
          <w:tcPr>
            <w:tcW w:w="7093" w:type="dxa"/>
            <w:gridSpan w:val="2"/>
          </w:tcPr>
          <w:p w14:paraId="048A8CAC" w14:textId="77777777" w:rsidR="001E6B4D" w:rsidRPr="00497ED7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97ED7">
              <w:rPr>
                <w:rFonts w:eastAsia="Times New Roman"/>
                <w:sz w:val="20"/>
                <w:szCs w:val="28"/>
              </w:rPr>
              <w:t>Срок реализации: 2025 – 203</w:t>
            </w:r>
            <w:r>
              <w:rPr>
                <w:rFonts w:eastAsia="Times New Roman"/>
                <w:sz w:val="20"/>
                <w:szCs w:val="28"/>
              </w:rPr>
              <w:t>1</w:t>
            </w:r>
          </w:p>
        </w:tc>
      </w:tr>
      <w:tr w:rsidR="001E6B4D" w:rsidRPr="003132E4" w14:paraId="1AB0EA9B" w14:textId="77777777" w:rsidTr="001E6B4D">
        <w:tc>
          <w:tcPr>
            <w:tcW w:w="841" w:type="dxa"/>
          </w:tcPr>
          <w:p w14:paraId="7EACB45C" w14:textId="77777777" w:rsidR="001E6B4D" w:rsidRPr="003132E4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1.2.1</w:t>
            </w:r>
          </w:p>
        </w:tc>
        <w:tc>
          <w:tcPr>
            <w:tcW w:w="6342" w:type="dxa"/>
          </w:tcPr>
          <w:p w14:paraId="42902DA0" w14:textId="77777777" w:rsidR="001E6B4D" w:rsidRPr="00497ED7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 w:rsidRPr="00497ED7">
              <w:rPr>
                <w:rFonts w:eastAsia="Times New Roman"/>
                <w:sz w:val="20"/>
                <w:szCs w:val="28"/>
              </w:rPr>
              <w:t>Организация мер, направленных на формирование негативного отношения к незаконному обороту и потреблению наркотиков. Реализация профилактического комплекса мер в антинаркотической деятельности.</w:t>
            </w:r>
          </w:p>
        </w:tc>
        <w:tc>
          <w:tcPr>
            <w:tcW w:w="3541" w:type="dxa"/>
          </w:tcPr>
          <w:p w14:paraId="303324E0" w14:textId="19D354A9" w:rsidR="001E6B4D" w:rsidRPr="00497ED7" w:rsidRDefault="00204DA0" w:rsidP="001E6B4D">
            <w:pPr>
              <w:widowControl w:val="0"/>
              <w:tabs>
                <w:tab w:val="left" w:pos="8986"/>
              </w:tabs>
              <w:ind w:right="40" w:firstLine="355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О</w:t>
            </w:r>
            <w:r w:rsidR="001E6B4D" w:rsidRPr="00497ED7">
              <w:rPr>
                <w:rFonts w:eastAsia="Times New Roman"/>
                <w:sz w:val="20"/>
                <w:szCs w:val="28"/>
              </w:rPr>
              <w:t xml:space="preserve">свещение деятельности всех субъектов профилактики наркомании посредством проведения антинаркотических информационных акций. </w:t>
            </w:r>
          </w:p>
          <w:p w14:paraId="351A5F5F" w14:textId="77777777" w:rsidR="001E6B4D" w:rsidRPr="00497ED7" w:rsidRDefault="001E6B4D" w:rsidP="001E6B4D">
            <w:pPr>
              <w:widowControl w:val="0"/>
              <w:tabs>
                <w:tab w:val="left" w:pos="8986"/>
              </w:tabs>
              <w:ind w:right="40" w:firstLine="355"/>
              <w:jc w:val="both"/>
              <w:rPr>
                <w:rFonts w:eastAsia="Times New Roman"/>
                <w:sz w:val="20"/>
                <w:szCs w:val="28"/>
              </w:rPr>
            </w:pPr>
            <w:r w:rsidRPr="00497ED7">
              <w:rPr>
                <w:rFonts w:eastAsia="Times New Roman"/>
                <w:sz w:val="20"/>
                <w:szCs w:val="28"/>
              </w:rPr>
              <w:t>Повышение уровня осведомленности граждан о рисках, связанных с незаконным потреблением наркотиков.</w:t>
            </w:r>
          </w:p>
          <w:p w14:paraId="4FC9899D" w14:textId="77777777" w:rsidR="001E6B4D" w:rsidRPr="00497ED7" w:rsidRDefault="001E6B4D" w:rsidP="001E6B4D">
            <w:pPr>
              <w:widowControl w:val="0"/>
              <w:tabs>
                <w:tab w:val="left" w:pos="8986"/>
              </w:tabs>
              <w:ind w:right="40" w:firstLine="355"/>
              <w:jc w:val="both"/>
              <w:rPr>
                <w:rFonts w:eastAsia="Times New Roman"/>
                <w:sz w:val="20"/>
                <w:szCs w:val="28"/>
              </w:rPr>
            </w:pPr>
            <w:r w:rsidRPr="00497ED7">
              <w:rPr>
                <w:rFonts w:eastAsia="Times New Roman"/>
                <w:sz w:val="20"/>
                <w:szCs w:val="28"/>
              </w:rPr>
              <w:t>Правовое просвещение и правовое информирование, популяризация здорового образа жизни.</w:t>
            </w:r>
          </w:p>
          <w:p w14:paraId="01B13E88" w14:textId="77777777" w:rsidR="001E6B4D" w:rsidRPr="00497ED7" w:rsidRDefault="001E6B4D" w:rsidP="001E6B4D">
            <w:pPr>
              <w:widowControl w:val="0"/>
              <w:tabs>
                <w:tab w:val="left" w:pos="8986"/>
              </w:tabs>
              <w:ind w:right="40" w:firstLine="355"/>
              <w:jc w:val="both"/>
              <w:rPr>
                <w:rFonts w:eastAsia="Times New Roman"/>
                <w:sz w:val="20"/>
                <w:szCs w:val="28"/>
              </w:rPr>
            </w:pPr>
            <w:r w:rsidRPr="00497ED7">
              <w:rPr>
                <w:rFonts w:eastAsia="Times New Roman"/>
                <w:sz w:val="20"/>
                <w:szCs w:val="28"/>
              </w:rPr>
              <w:t>Формирование негативного отношения к незаконному обороту и потреблению наркотиков в целях привлечения граждан к решению проблем наркомании путем проведения турниров, соревнований, выставок и других мероприятий.</w:t>
            </w:r>
          </w:p>
          <w:p w14:paraId="07B88981" w14:textId="77777777" w:rsidR="001E6B4D" w:rsidRPr="00497ED7" w:rsidRDefault="001E6B4D" w:rsidP="001E6B4D">
            <w:pPr>
              <w:widowControl w:val="0"/>
              <w:tabs>
                <w:tab w:val="left" w:pos="8986"/>
              </w:tabs>
              <w:ind w:right="40" w:firstLine="355"/>
              <w:jc w:val="both"/>
              <w:rPr>
                <w:sz w:val="20"/>
              </w:rPr>
            </w:pPr>
            <w:r w:rsidRPr="00497ED7">
              <w:rPr>
                <w:sz w:val="20"/>
              </w:rPr>
              <w:t xml:space="preserve">Реализация муниципальных мероприятий по профилактике незаконного потребления наркотических средств и психотропных веществ, наркомании, направленных на снижение наркотизации населения путем проведения тренингов, конкурсов, </w:t>
            </w:r>
            <w:r w:rsidRPr="00497ED7">
              <w:rPr>
                <w:sz w:val="20"/>
              </w:rPr>
              <w:lastRenderedPageBreak/>
              <w:t>викторин.</w:t>
            </w:r>
          </w:p>
          <w:p w14:paraId="4D7FBFC7" w14:textId="77777777" w:rsidR="001E6B4D" w:rsidRPr="00497ED7" w:rsidRDefault="001E6B4D" w:rsidP="001E6B4D">
            <w:pPr>
              <w:widowControl w:val="0"/>
              <w:tabs>
                <w:tab w:val="left" w:pos="8986"/>
              </w:tabs>
              <w:ind w:right="40" w:firstLine="355"/>
              <w:jc w:val="both"/>
              <w:rPr>
                <w:rFonts w:eastAsia="Times New Roman"/>
                <w:sz w:val="20"/>
                <w:szCs w:val="28"/>
              </w:rPr>
            </w:pPr>
            <w:r w:rsidRPr="00497ED7">
              <w:rPr>
                <w:rFonts w:eastAsia="Times New Roman"/>
                <w:sz w:val="20"/>
                <w:szCs w:val="28"/>
              </w:rPr>
              <w:t>Развитие системы раннего выявления незаконных потребителей наркотиков среди детей и молодежи через комплекс мер, направленных на ранее (своевременное) выявление немедицинского потребления наркотических средств и психотропных веществ (добровольное тестирование) и его информационное сопровождение</w:t>
            </w:r>
            <w:r>
              <w:rPr>
                <w:rFonts w:eastAsia="Times New Roman"/>
                <w:sz w:val="20"/>
                <w:szCs w:val="28"/>
              </w:rPr>
              <w:t>.</w:t>
            </w:r>
          </w:p>
        </w:tc>
        <w:tc>
          <w:tcPr>
            <w:tcW w:w="3552" w:type="dxa"/>
          </w:tcPr>
          <w:p w14:paraId="38ED22AE" w14:textId="77777777" w:rsidR="001E6B4D" w:rsidRPr="00497ED7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0"/>
              </w:rPr>
            </w:pPr>
            <w:r w:rsidRPr="00497ED7">
              <w:rPr>
                <w:sz w:val="20"/>
              </w:rPr>
              <w:lastRenderedPageBreak/>
              <w:t>Уровень преступности на улицах и в общественных местах (число зарегистрированных преступлений на 100 тыс. человек населения).</w:t>
            </w:r>
          </w:p>
          <w:p w14:paraId="7C583F41" w14:textId="346929D8" w:rsidR="001E6B4D" w:rsidRPr="00497ED7" w:rsidRDefault="00BF32BE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0"/>
              </w:rPr>
            </w:pPr>
            <w:r>
              <w:rPr>
                <w:sz w:val="20"/>
              </w:rPr>
              <w:t>Вовлеченность населения в незаконный оборот наркотиков</w:t>
            </w:r>
            <w:r w:rsidRPr="00DB04BC">
              <w:rPr>
                <w:sz w:val="20"/>
              </w:rPr>
              <w:t xml:space="preserve"> </w:t>
            </w:r>
            <w:r w:rsidR="001E6B4D" w:rsidRPr="00497ED7">
              <w:rPr>
                <w:sz w:val="20"/>
              </w:rPr>
              <w:t>(на 100 тыс. человек населения).</w:t>
            </w:r>
          </w:p>
          <w:p w14:paraId="607F9CD8" w14:textId="77777777" w:rsidR="001E6B4D" w:rsidRPr="00497ED7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 w:rsidRPr="00497ED7">
              <w:rPr>
                <w:sz w:val="20"/>
              </w:rPr>
              <w:t>Процент охвата социально-психологическим тестированием обучающихся с целью раннего выявления незаконного потребления наркотических средств и психотропных веществ</w:t>
            </w:r>
          </w:p>
        </w:tc>
      </w:tr>
    </w:tbl>
    <w:p w14:paraId="1024F183" w14:textId="77777777" w:rsidR="001E6B4D" w:rsidRDefault="001E6B4D" w:rsidP="001E6B4D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7451E0B7" w14:textId="77777777" w:rsidR="001E6B4D" w:rsidRPr="004F0179" w:rsidRDefault="001E6B4D" w:rsidP="001E6B4D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  <w:r w:rsidRPr="004F0179">
        <w:rPr>
          <w:rFonts w:eastAsia="Times New Roman" w:cs="Times New Roman"/>
          <w:szCs w:val="28"/>
        </w:rPr>
        <w:t>5.</w:t>
      </w:r>
      <w:r>
        <w:rPr>
          <w:rFonts w:eastAsia="Times New Roman" w:cs="Times New Roman"/>
          <w:szCs w:val="28"/>
        </w:rPr>
        <w:t xml:space="preserve"> </w:t>
      </w:r>
      <w:r w:rsidRPr="004F0179">
        <w:rPr>
          <w:rFonts w:eastAsia="Times New Roman" w:cs="Times New Roman"/>
          <w:szCs w:val="28"/>
        </w:rPr>
        <w:t>Финансовое обеспечение муниципальной программы</w:t>
      </w:r>
    </w:p>
    <w:p w14:paraId="0426BA2E" w14:textId="77777777" w:rsidR="001E6B4D" w:rsidRPr="004F0179" w:rsidRDefault="001E6B4D" w:rsidP="001E6B4D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eastAsia="Times New Roman" w:cs="Times New Roman"/>
          <w:sz w:val="20"/>
          <w:szCs w:val="28"/>
        </w:rPr>
      </w:pPr>
    </w:p>
    <w:tbl>
      <w:tblPr>
        <w:tblStyle w:val="a9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1"/>
        <w:gridCol w:w="1277"/>
        <w:gridCol w:w="1251"/>
        <w:gridCol w:w="1208"/>
        <w:gridCol w:w="1252"/>
        <w:gridCol w:w="1226"/>
        <w:gridCol w:w="1226"/>
        <w:gridCol w:w="1251"/>
        <w:gridCol w:w="1364"/>
      </w:tblGrid>
      <w:tr w:rsidR="001E6B4D" w:rsidRPr="004F0179" w14:paraId="747390EF" w14:textId="77777777" w:rsidTr="001E6B4D">
        <w:tc>
          <w:tcPr>
            <w:tcW w:w="4221" w:type="dxa"/>
            <w:vMerge w:val="restart"/>
          </w:tcPr>
          <w:p w14:paraId="5CC12730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0055" w:type="dxa"/>
            <w:gridSpan w:val="8"/>
          </w:tcPr>
          <w:p w14:paraId="79094A47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Объем финансового обеспечения по годам,</w:t>
            </w:r>
            <w:r>
              <w:rPr>
                <w:rFonts w:eastAsia="Times New Roman"/>
                <w:sz w:val="20"/>
                <w:szCs w:val="28"/>
              </w:rPr>
              <w:t xml:space="preserve"> тыс.</w:t>
            </w:r>
            <w:r w:rsidRPr="004F0179">
              <w:rPr>
                <w:rFonts w:eastAsia="Times New Roman"/>
                <w:sz w:val="20"/>
                <w:szCs w:val="28"/>
              </w:rPr>
              <w:t xml:space="preserve"> рублей</w:t>
            </w:r>
          </w:p>
        </w:tc>
      </w:tr>
      <w:tr w:rsidR="001E6B4D" w:rsidRPr="004F0179" w14:paraId="3822A278" w14:textId="77777777" w:rsidTr="001E6B4D">
        <w:tc>
          <w:tcPr>
            <w:tcW w:w="4221" w:type="dxa"/>
            <w:vMerge/>
          </w:tcPr>
          <w:p w14:paraId="108C0681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1277" w:type="dxa"/>
          </w:tcPr>
          <w:p w14:paraId="66E24912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2025</w:t>
            </w:r>
          </w:p>
        </w:tc>
        <w:tc>
          <w:tcPr>
            <w:tcW w:w="1251" w:type="dxa"/>
          </w:tcPr>
          <w:p w14:paraId="121A18F3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2026</w:t>
            </w:r>
          </w:p>
        </w:tc>
        <w:tc>
          <w:tcPr>
            <w:tcW w:w="1208" w:type="dxa"/>
          </w:tcPr>
          <w:p w14:paraId="0E3BDADA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2027</w:t>
            </w:r>
          </w:p>
        </w:tc>
        <w:tc>
          <w:tcPr>
            <w:tcW w:w="1252" w:type="dxa"/>
          </w:tcPr>
          <w:p w14:paraId="294795FE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2028</w:t>
            </w:r>
          </w:p>
        </w:tc>
        <w:tc>
          <w:tcPr>
            <w:tcW w:w="1226" w:type="dxa"/>
          </w:tcPr>
          <w:p w14:paraId="3A51FEFA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2029</w:t>
            </w:r>
          </w:p>
        </w:tc>
        <w:tc>
          <w:tcPr>
            <w:tcW w:w="1226" w:type="dxa"/>
          </w:tcPr>
          <w:p w14:paraId="76AF7E28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2030</w:t>
            </w:r>
          </w:p>
        </w:tc>
        <w:tc>
          <w:tcPr>
            <w:tcW w:w="1251" w:type="dxa"/>
          </w:tcPr>
          <w:p w14:paraId="4587AD5B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2031</w:t>
            </w:r>
          </w:p>
        </w:tc>
        <w:tc>
          <w:tcPr>
            <w:tcW w:w="1364" w:type="dxa"/>
          </w:tcPr>
          <w:p w14:paraId="01125A66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Всего</w:t>
            </w:r>
          </w:p>
        </w:tc>
      </w:tr>
      <w:tr w:rsidR="001E6B4D" w:rsidRPr="004F0179" w14:paraId="7950D837" w14:textId="77777777" w:rsidTr="001E6B4D">
        <w:tc>
          <w:tcPr>
            <w:tcW w:w="4221" w:type="dxa"/>
          </w:tcPr>
          <w:p w14:paraId="23BF9DE7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1</w:t>
            </w:r>
          </w:p>
        </w:tc>
        <w:tc>
          <w:tcPr>
            <w:tcW w:w="1277" w:type="dxa"/>
          </w:tcPr>
          <w:p w14:paraId="091970BA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2</w:t>
            </w:r>
          </w:p>
        </w:tc>
        <w:tc>
          <w:tcPr>
            <w:tcW w:w="1251" w:type="dxa"/>
          </w:tcPr>
          <w:p w14:paraId="30063FD3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3</w:t>
            </w:r>
          </w:p>
        </w:tc>
        <w:tc>
          <w:tcPr>
            <w:tcW w:w="1208" w:type="dxa"/>
          </w:tcPr>
          <w:p w14:paraId="7ACB5A97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4</w:t>
            </w:r>
          </w:p>
        </w:tc>
        <w:tc>
          <w:tcPr>
            <w:tcW w:w="1252" w:type="dxa"/>
          </w:tcPr>
          <w:p w14:paraId="665F43FF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5</w:t>
            </w:r>
          </w:p>
        </w:tc>
        <w:tc>
          <w:tcPr>
            <w:tcW w:w="1226" w:type="dxa"/>
          </w:tcPr>
          <w:p w14:paraId="6FC07243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6</w:t>
            </w:r>
          </w:p>
        </w:tc>
        <w:tc>
          <w:tcPr>
            <w:tcW w:w="1226" w:type="dxa"/>
          </w:tcPr>
          <w:p w14:paraId="44EC725F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7</w:t>
            </w:r>
          </w:p>
        </w:tc>
        <w:tc>
          <w:tcPr>
            <w:tcW w:w="1251" w:type="dxa"/>
          </w:tcPr>
          <w:p w14:paraId="3DEC6E12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8</w:t>
            </w:r>
          </w:p>
        </w:tc>
        <w:tc>
          <w:tcPr>
            <w:tcW w:w="1364" w:type="dxa"/>
          </w:tcPr>
          <w:p w14:paraId="32476DEC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9</w:t>
            </w:r>
          </w:p>
        </w:tc>
      </w:tr>
      <w:tr w:rsidR="001E6B4D" w:rsidRPr="004F0179" w14:paraId="31D5413C" w14:textId="77777777" w:rsidTr="001E6B4D">
        <w:tc>
          <w:tcPr>
            <w:tcW w:w="4221" w:type="dxa"/>
          </w:tcPr>
          <w:p w14:paraId="2D839BE2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 w:rsidRPr="004F0179">
              <w:rPr>
                <w:rFonts w:eastAsia="Times New Roman"/>
                <w:bCs/>
                <w:sz w:val="20"/>
                <w:szCs w:val="28"/>
              </w:rPr>
              <w:t>Муниципальная программа (всего), в том числе:</w:t>
            </w:r>
          </w:p>
        </w:tc>
        <w:tc>
          <w:tcPr>
            <w:tcW w:w="1277" w:type="dxa"/>
          </w:tcPr>
          <w:p w14:paraId="2D000824" w14:textId="77777777" w:rsidR="001E6B4D" w:rsidRPr="0042171C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  <w:lang w:val="en-US"/>
              </w:rPr>
              <w:t>4 338,6</w:t>
            </w:r>
          </w:p>
        </w:tc>
        <w:tc>
          <w:tcPr>
            <w:tcW w:w="1251" w:type="dxa"/>
          </w:tcPr>
          <w:p w14:paraId="75451B27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4 430,6</w:t>
            </w:r>
          </w:p>
        </w:tc>
        <w:tc>
          <w:tcPr>
            <w:tcW w:w="1208" w:type="dxa"/>
          </w:tcPr>
          <w:p w14:paraId="772F8B58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4 410,7</w:t>
            </w:r>
          </w:p>
        </w:tc>
        <w:tc>
          <w:tcPr>
            <w:tcW w:w="1252" w:type="dxa"/>
          </w:tcPr>
          <w:p w14:paraId="7601A9A0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4 411,5</w:t>
            </w:r>
          </w:p>
        </w:tc>
        <w:tc>
          <w:tcPr>
            <w:tcW w:w="1226" w:type="dxa"/>
          </w:tcPr>
          <w:p w14:paraId="38D5464D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4 411,5</w:t>
            </w:r>
          </w:p>
        </w:tc>
        <w:tc>
          <w:tcPr>
            <w:tcW w:w="1226" w:type="dxa"/>
          </w:tcPr>
          <w:p w14:paraId="68F6D674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4 411,5</w:t>
            </w:r>
          </w:p>
        </w:tc>
        <w:tc>
          <w:tcPr>
            <w:tcW w:w="1251" w:type="dxa"/>
          </w:tcPr>
          <w:p w14:paraId="608E2237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4 411,5</w:t>
            </w:r>
          </w:p>
        </w:tc>
        <w:tc>
          <w:tcPr>
            <w:tcW w:w="1364" w:type="dxa"/>
          </w:tcPr>
          <w:p w14:paraId="47C37E68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30 825,9</w:t>
            </w:r>
          </w:p>
        </w:tc>
      </w:tr>
      <w:tr w:rsidR="001E6B4D" w:rsidRPr="004F0179" w14:paraId="6A80D9BE" w14:textId="77777777" w:rsidTr="001E6B4D">
        <w:tc>
          <w:tcPr>
            <w:tcW w:w="4221" w:type="dxa"/>
          </w:tcPr>
          <w:p w14:paraId="5D347263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Федеральный бюджет</w:t>
            </w:r>
          </w:p>
        </w:tc>
        <w:tc>
          <w:tcPr>
            <w:tcW w:w="1277" w:type="dxa"/>
          </w:tcPr>
          <w:p w14:paraId="401526C4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0,7</w:t>
            </w:r>
          </w:p>
        </w:tc>
        <w:tc>
          <w:tcPr>
            <w:tcW w:w="1251" w:type="dxa"/>
          </w:tcPr>
          <w:p w14:paraId="067D0F23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20,7</w:t>
            </w:r>
          </w:p>
        </w:tc>
        <w:tc>
          <w:tcPr>
            <w:tcW w:w="1208" w:type="dxa"/>
          </w:tcPr>
          <w:p w14:paraId="06BA74B4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0,8</w:t>
            </w:r>
          </w:p>
        </w:tc>
        <w:tc>
          <w:tcPr>
            <w:tcW w:w="1252" w:type="dxa"/>
          </w:tcPr>
          <w:p w14:paraId="3A1BDFB4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1,6</w:t>
            </w:r>
          </w:p>
        </w:tc>
        <w:tc>
          <w:tcPr>
            <w:tcW w:w="1226" w:type="dxa"/>
          </w:tcPr>
          <w:p w14:paraId="5A61CCB6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1,6</w:t>
            </w:r>
          </w:p>
        </w:tc>
        <w:tc>
          <w:tcPr>
            <w:tcW w:w="1226" w:type="dxa"/>
          </w:tcPr>
          <w:p w14:paraId="74F75787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1,6</w:t>
            </w:r>
          </w:p>
        </w:tc>
        <w:tc>
          <w:tcPr>
            <w:tcW w:w="1251" w:type="dxa"/>
          </w:tcPr>
          <w:p w14:paraId="4FE5C815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1,6</w:t>
            </w:r>
          </w:p>
        </w:tc>
        <w:tc>
          <w:tcPr>
            <w:tcW w:w="1364" w:type="dxa"/>
          </w:tcPr>
          <w:p w14:paraId="3D39B927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28,6</w:t>
            </w:r>
          </w:p>
        </w:tc>
      </w:tr>
      <w:tr w:rsidR="001E6B4D" w:rsidRPr="004F0179" w14:paraId="6A193DF0" w14:textId="77777777" w:rsidTr="001E6B4D">
        <w:tc>
          <w:tcPr>
            <w:tcW w:w="4221" w:type="dxa"/>
          </w:tcPr>
          <w:p w14:paraId="6C2E4049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 w:rsidRPr="004F0179">
              <w:rPr>
                <w:rFonts w:eastAsia="Times New Roman"/>
                <w:bCs/>
                <w:sz w:val="20"/>
                <w:szCs w:val="28"/>
              </w:rPr>
              <w:t>Бюджет автономного округа</w:t>
            </w:r>
          </w:p>
        </w:tc>
        <w:tc>
          <w:tcPr>
            <w:tcW w:w="1277" w:type="dxa"/>
          </w:tcPr>
          <w:p w14:paraId="456530CC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1 304,3</w:t>
            </w:r>
          </w:p>
        </w:tc>
        <w:tc>
          <w:tcPr>
            <w:tcW w:w="1251" w:type="dxa"/>
          </w:tcPr>
          <w:p w14:paraId="560DDAC0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1 326,3</w:t>
            </w:r>
          </w:p>
        </w:tc>
        <w:tc>
          <w:tcPr>
            <w:tcW w:w="1208" w:type="dxa"/>
          </w:tcPr>
          <w:p w14:paraId="6C8DCD04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1 326,3</w:t>
            </w:r>
          </w:p>
        </w:tc>
        <w:tc>
          <w:tcPr>
            <w:tcW w:w="1252" w:type="dxa"/>
          </w:tcPr>
          <w:p w14:paraId="16FF076B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1 326,3</w:t>
            </w:r>
          </w:p>
        </w:tc>
        <w:tc>
          <w:tcPr>
            <w:tcW w:w="1226" w:type="dxa"/>
          </w:tcPr>
          <w:p w14:paraId="50CC5C2D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1 326,3</w:t>
            </w:r>
          </w:p>
        </w:tc>
        <w:tc>
          <w:tcPr>
            <w:tcW w:w="1226" w:type="dxa"/>
          </w:tcPr>
          <w:p w14:paraId="4AF90F0D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1 326,3</w:t>
            </w:r>
          </w:p>
        </w:tc>
        <w:tc>
          <w:tcPr>
            <w:tcW w:w="1251" w:type="dxa"/>
          </w:tcPr>
          <w:p w14:paraId="4FC3445B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1 326,3</w:t>
            </w:r>
          </w:p>
        </w:tc>
        <w:tc>
          <w:tcPr>
            <w:tcW w:w="1364" w:type="dxa"/>
          </w:tcPr>
          <w:p w14:paraId="112240B6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9 262,1</w:t>
            </w:r>
          </w:p>
        </w:tc>
      </w:tr>
      <w:tr w:rsidR="001E6B4D" w:rsidRPr="004F0179" w14:paraId="45360955" w14:textId="77777777" w:rsidTr="001E6B4D">
        <w:tc>
          <w:tcPr>
            <w:tcW w:w="4221" w:type="dxa"/>
          </w:tcPr>
          <w:p w14:paraId="656A0663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 w:rsidRPr="004F0179">
              <w:rPr>
                <w:rFonts w:eastAsia="Times New Roman"/>
                <w:bCs/>
                <w:sz w:val="20"/>
                <w:szCs w:val="28"/>
              </w:rPr>
              <w:t>Местный бюджет</w:t>
            </w:r>
          </w:p>
        </w:tc>
        <w:tc>
          <w:tcPr>
            <w:tcW w:w="1277" w:type="dxa"/>
          </w:tcPr>
          <w:p w14:paraId="2F83FAE1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3 033,6</w:t>
            </w:r>
          </w:p>
        </w:tc>
        <w:tc>
          <w:tcPr>
            <w:tcW w:w="1251" w:type="dxa"/>
          </w:tcPr>
          <w:p w14:paraId="753C4754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3 083,60</w:t>
            </w:r>
          </w:p>
        </w:tc>
        <w:tc>
          <w:tcPr>
            <w:tcW w:w="1208" w:type="dxa"/>
          </w:tcPr>
          <w:p w14:paraId="24894732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3 083,60</w:t>
            </w:r>
          </w:p>
        </w:tc>
        <w:tc>
          <w:tcPr>
            <w:tcW w:w="1252" w:type="dxa"/>
          </w:tcPr>
          <w:p w14:paraId="417D0F5F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3 083,60</w:t>
            </w:r>
          </w:p>
        </w:tc>
        <w:tc>
          <w:tcPr>
            <w:tcW w:w="1226" w:type="dxa"/>
          </w:tcPr>
          <w:p w14:paraId="75C390EA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3 083,60</w:t>
            </w:r>
          </w:p>
        </w:tc>
        <w:tc>
          <w:tcPr>
            <w:tcW w:w="1226" w:type="dxa"/>
          </w:tcPr>
          <w:p w14:paraId="6A9B664E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3 083,60</w:t>
            </w:r>
          </w:p>
        </w:tc>
        <w:tc>
          <w:tcPr>
            <w:tcW w:w="1251" w:type="dxa"/>
          </w:tcPr>
          <w:p w14:paraId="66B09D91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3 083,6</w:t>
            </w:r>
          </w:p>
        </w:tc>
        <w:tc>
          <w:tcPr>
            <w:tcW w:w="1364" w:type="dxa"/>
          </w:tcPr>
          <w:p w14:paraId="2099BEB6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21 535,2</w:t>
            </w:r>
          </w:p>
        </w:tc>
      </w:tr>
      <w:tr w:rsidR="001E6B4D" w:rsidRPr="004F0179" w14:paraId="6FA46660" w14:textId="77777777" w:rsidTr="001E6B4D">
        <w:tc>
          <w:tcPr>
            <w:tcW w:w="4221" w:type="dxa"/>
          </w:tcPr>
          <w:p w14:paraId="4510EB14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 w:rsidRPr="004F0179">
              <w:rPr>
                <w:rFonts w:eastAsia="Times New Roman"/>
                <w:bCs/>
                <w:sz w:val="20"/>
                <w:szCs w:val="28"/>
              </w:rPr>
              <w:t>1.</w:t>
            </w:r>
            <w:r w:rsidRPr="00312A09">
              <w:rPr>
                <w:rFonts w:eastAsia="Times New Roman" w:cstheme="minorBidi"/>
                <w:sz w:val="20"/>
                <w:szCs w:val="28"/>
                <w:lang w:eastAsia="en-US"/>
              </w:rPr>
              <w:t xml:space="preserve"> </w:t>
            </w:r>
            <w:r w:rsidRPr="00312A09">
              <w:rPr>
                <w:rFonts w:eastAsia="Times New Roman"/>
                <w:bCs/>
                <w:sz w:val="20"/>
                <w:szCs w:val="28"/>
              </w:rPr>
              <w:t>Комплекс процессных мероприятий «</w:t>
            </w:r>
            <w:r w:rsidRPr="007C0452">
              <w:rPr>
                <w:rFonts w:eastAsia="Times New Roman"/>
                <w:bCs/>
                <w:sz w:val="20"/>
                <w:szCs w:val="28"/>
              </w:rPr>
              <w:t>Профилактика терроризма, правонарушений и обеспечение защиты прав потребителей</w:t>
            </w:r>
            <w:r w:rsidRPr="00312A09">
              <w:rPr>
                <w:rFonts w:eastAsia="Times New Roman"/>
                <w:bCs/>
                <w:sz w:val="20"/>
                <w:szCs w:val="28"/>
              </w:rPr>
              <w:t>»</w:t>
            </w:r>
            <w:r w:rsidRPr="004F0179">
              <w:rPr>
                <w:rFonts w:eastAsia="Times New Roman"/>
                <w:bCs/>
                <w:sz w:val="20"/>
                <w:szCs w:val="28"/>
              </w:rPr>
              <w:t xml:space="preserve"> (всего), в том числе:</w:t>
            </w:r>
          </w:p>
        </w:tc>
        <w:tc>
          <w:tcPr>
            <w:tcW w:w="1277" w:type="dxa"/>
          </w:tcPr>
          <w:p w14:paraId="35173901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</w:p>
          <w:p w14:paraId="56F2B3ED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4 288,6</w:t>
            </w:r>
          </w:p>
        </w:tc>
        <w:tc>
          <w:tcPr>
            <w:tcW w:w="1251" w:type="dxa"/>
          </w:tcPr>
          <w:p w14:paraId="37ED7FC3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</w:p>
          <w:p w14:paraId="2D4B2E90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4 330,6</w:t>
            </w:r>
          </w:p>
        </w:tc>
        <w:tc>
          <w:tcPr>
            <w:tcW w:w="1208" w:type="dxa"/>
          </w:tcPr>
          <w:p w14:paraId="3846122B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</w:p>
          <w:p w14:paraId="7333DCE0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4 310,7</w:t>
            </w:r>
          </w:p>
        </w:tc>
        <w:tc>
          <w:tcPr>
            <w:tcW w:w="1252" w:type="dxa"/>
          </w:tcPr>
          <w:p w14:paraId="27AD74BD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</w:p>
          <w:p w14:paraId="446437C6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4 311,5</w:t>
            </w:r>
          </w:p>
        </w:tc>
        <w:tc>
          <w:tcPr>
            <w:tcW w:w="1226" w:type="dxa"/>
          </w:tcPr>
          <w:p w14:paraId="53BC7AD9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</w:p>
          <w:p w14:paraId="00C1C176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4 311,5</w:t>
            </w:r>
          </w:p>
        </w:tc>
        <w:tc>
          <w:tcPr>
            <w:tcW w:w="1226" w:type="dxa"/>
          </w:tcPr>
          <w:p w14:paraId="24276B30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</w:p>
          <w:p w14:paraId="1747E76F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4 311,5</w:t>
            </w:r>
          </w:p>
        </w:tc>
        <w:tc>
          <w:tcPr>
            <w:tcW w:w="1251" w:type="dxa"/>
          </w:tcPr>
          <w:p w14:paraId="3C8647E2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</w:p>
          <w:p w14:paraId="06806DED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4 311,5</w:t>
            </w:r>
          </w:p>
        </w:tc>
        <w:tc>
          <w:tcPr>
            <w:tcW w:w="1364" w:type="dxa"/>
          </w:tcPr>
          <w:p w14:paraId="0805DD8A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</w:p>
          <w:p w14:paraId="6410B2B3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30 175,9</w:t>
            </w:r>
          </w:p>
        </w:tc>
      </w:tr>
      <w:tr w:rsidR="001E6B4D" w:rsidRPr="004F0179" w14:paraId="363183F6" w14:textId="77777777" w:rsidTr="001E6B4D">
        <w:tc>
          <w:tcPr>
            <w:tcW w:w="4221" w:type="dxa"/>
          </w:tcPr>
          <w:p w14:paraId="10F8598E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Федеральный бюджет</w:t>
            </w:r>
          </w:p>
        </w:tc>
        <w:tc>
          <w:tcPr>
            <w:tcW w:w="1277" w:type="dxa"/>
          </w:tcPr>
          <w:p w14:paraId="2290469F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0,7</w:t>
            </w:r>
          </w:p>
        </w:tc>
        <w:tc>
          <w:tcPr>
            <w:tcW w:w="1251" w:type="dxa"/>
          </w:tcPr>
          <w:p w14:paraId="13F217C8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20,7</w:t>
            </w:r>
          </w:p>
        </w:tc>
        <w:tc>
          <w:tcPr>
            <w:tcW w:w="1208" w:type="dxa"/>
          </w:tcPr>
          <w:p w14:paraId="49871B36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0,8</w:t>
            </w:r>
          </w:p>
        </w:tc>
        <w:tc>
          <w:tcPr>
            <w:tcW w:w="1252" w:type="dxa"/>
          </w:tcPr>
          <w:p w14:paraId="5F2BD25D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1,6</w:t>
            </w:r>
          </w:p>
        </w:tc>
        <w:tc>
          <w:tcPr>
            <w:tcW w:w="1226" w:type="dxa"/>
          </w:tcPr>
          <w:p w14:paraId="2F321B45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1,6</w:t>
            </w:r>
          </w:p>
        </w:tc>
        <w:tc>
          <w:tcPr>
            <w:tcW w:w="1226" w:type="dxa"/>
          </w:tcPr>
          <w:p w14:paraId="304CE59B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1,6</w:t>
            </w:r>
          </w:p>
        </w:tc>
        <w:tc>
          <w:tcPr>
            <w:tcW w:w="1251" w:type="dxa"/>
          </w:tcPr>
          <w:p w14:paraId="1111465A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1,6</w:t>
            </w:r>
          </w:p>
        </w:tc>
        <w:tc>
          <w:tcPr>
            <w:tcW w:w="1364" w:type="dxa"/>
          </w:tcPr>
          <w:p w14:paraId="5EC49268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28,6</w:t>
            </w:r>
          </w:p>
        </w:tc>
      </w:tr>
      <w:tr w:rsidR="001E6B4D" w:rsidRPr="004F0179" w14:paraId="11C2652E" w14:textId="77777777" w:rsidTr="001E6B4D">
        <w:tc>
          <w:tcPr>
            <w:tcW w:w="4221" w:type="dxa"/>
          </w:tcPr>
          <w:p w14:paraId="24A04897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Бюджет автономного округа</w:t>
            </w:r>
          </w:p>
        </w:tc>
        <w:tc>
          <w:tcPr>
            <w:tcW w:w="1277" w:type="dxa"/>
          </w:tcPr>
          <w:p w14:paraId="340D82A0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1 304,3</w:t>
            </w:r>
          </w:p>
        </w:tc>
        <w:tc>
          <w:tcPr>
            <w:tcW w:w="1251" w:type="dxa"/>
          </w:tcPr>
          <w:p w14:paraId="05590FB1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1 326,3</w:t>
            </w:r>
          </w:p>
        </w:tc>
        <w:tc>
          <w:tcPr>
            <w:tcW w:w="1208" w:type="dxa"/>
          </w:tcPr>
          <w:p w14:paraId="44BBAB6E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1 326,3</w:t>
            </w:r>
          </w:p>
        </w:tc>
        <w:tc>
          <w:tcPr>
            <w:tcW w:w="1252" w:type="dxa"/>
          </w:tcPr>
          <w:p w14:paraId="6EAC624A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1 326,3</w:t>
            </w:r>
          </w:p>
        </w:tc>
        <w:tc>
          <w:tcPr>
            <w:tcW w:w="1226" w:type="dxa"/>
          </w:tcPr>
          <w:p w14:paraId="6643AE16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1 326,3</w:t>
            </w:r>
          </w:p>
        </w:tc>
        <w:tc>
          <w:tcPr>
            <w:tcW w:w="1226" w:type="dxa"/>
          </w:tcPr>
          <w:p w14:paraId="4D7A6FE9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1 326,3</w:t>
            </w:r>
          </w:p>
        </w:tc>
        <w:tc>
          <w:tcPr>
            <w:tcW w:w="1251" w:type="dxa"/>
          </w:tcPr>
          <w:p w14:paraId="6D242964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1 326,3</w:t>
            </w:r>
          </w:p>
        </w:tc>
        <w:tc>
          <w:tcPr>
            <w:tcW w:w="1364" w:type="dxa"/>
          </w:tcPr>
          <w:p w14:paraId="1F54C2D0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9 262,1</w:t>
            </w:r>
          </w:p>
        </w:tc>
      </w:tr>
      <w:tr w:rsidR="001E6B4D" w:rsidRPr="004F0179" w14:paraId="28F94DBB" w14:textId="77777777" w:rsidTr="001E6B4D">
        <w:tc>
          <w:tcPr>
            <w:tcW w:w="4221" w:type="dxa"/>
          </w:tcPr>
          <w:p w14:paraId="69B0515A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Местный бюджет</w:t>
            </w:r>
          </w:p>
        </w:tc>
        <w:tc>
          <w:tcPr>
            <w:tcW w:w="1277" w:type="dxa"/>
          </w:tcPr>
          <w:p w14:paraId="2C2DDA04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2 983,6</w:t>
            </w:r>
          </w:p>
        </w:tc>
        <w:tc>
          <w:tcPr>
            <w:tcW w:w="1251" w:type="dxa"/>
          </w:tcPr>
          <w:p w14:paraId="761189A4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2 983,6</w:t>
            </w:r>
          </w:p>
        </w:tc>
        <w:tc>
          <w:tcPr>
            <w:tcW w:w="1208" w:type="dxa"/>
          </w:tcPr>
          <w:p w14:paraId="19DA4FA4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2 983,6</w:t>
            </w:r>
          </w:p>
        </w:tc>
        <w:tc>
          <w:tcPr>
            <w:tcW w:w="1252" w:type="dxa"/>
          </w:tcPr>
          <w:p w14:paraId="672E122E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2 983,6</w:t>
            </w:r>
          </w:p>
        </w:tc>
        <w:tc>
          <w:tcPr>
            <w:tcW w:w="1226" w:type="dxa"/>
          </w:tcPr>
          <w:p w14:paraId="6D7C531D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2 983,6</w:t>
            </w:r>
          </w:p>
        </w:tc>
        <w:tc>
          <w:tcPr>
            <w:tcW w:w="1226" w:type="dxa"/>
          </w:tcPr>
          <w:p w14:paraId="558D68A9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2 983,6</w:t>
            </w:r>
          </w:p>
        </w:tc>
        <w:tc>
          <w:tcPr>
            <w:tcW w:w="1251" w:type="dxa"/>
          </w:tcPr>
          <w:p w14:paraId="2CF4EF3E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2983,6</w:t>
            </w:r>
          </w:p>
        </w:tc>
        <w:tc>
          <w:tcPr>
            <w:tcW w:w="1364" w:type="dxa"/>
          </w:tcPr>
          <w:p w14:paraId="4B8ADAD0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20 885,2</w:t>
            </w:r>
          </w:p>
        </w:tc>
      </w:tr>
      <w:tr w:rsidR="001E6B4D" w:rsidRPr="004F0179" w14:paraId="2D6F11D6" w14:textId="77777777" w:rsidTr="001E6B4D">
        <w:tc>
          <w:tcPr>
            <w:tcW w:w="4221" w:type="dxa"/>
          </w:tcPr>
          <w:p w14:paraId="7F27D58C" w14:textId="77777777" w:rsidR="001E6B4D" w:rsidRPr="00043C02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 w:rsidRPr="00043C02">
              <w:rPr>
                <w:rFonts w:eastAsia="Times New Roman"/>
                <w:sz w:val="20"/>
                <w:szCs w:val="28"/>
              </w:rPr>
              <w:t>2.</w:t>
            </w:r>
            <w:r>
              <w:rPr>
                <w:rFonts w:eastAsia="Times New Roman"/>
                <w:sz w:val="20"/>
                <w:szCs w:val="28"/>
              </w:rPr>
              <w:t xml:space="preserve"> </w:t>
            </w:r>
            <w:r w:rsidRPr="00043C02">
              <w:rPr>
                <w:rFonts w:eastAsia="Times New Roman"/>
                <w:sz w:val="20"/>
                <w:szCs w:val="28"/>
              </w:rPr>
              <w:t>Комплекс процессных мероприятий «</w:t>
            </w:r>
            <w:r w:rsidRPr="007C0452">
              <w:rPr>
                <w:rFonts w:eastAsia="Times New Roman"/>
                <w:sz w:val="20"/>
                <w:szCs w:val="28"/>
              </w:rPr>
              <w:t>Профилактика незаконного оборота и потребления наркотических средств и психотропных веществ</w:t>
            </w:r>
            <w:r w:rsidRPr="00043C02">
              <w:rPr>
                <w:rFonts w:eastAsia="Times New Roman"/>
                <w:sz w:val="20"/>
                <w:szCs w:val="28"/>
              </w:rPr>
              <w:t>»</w:t>
            </w:r>
            <w:r>
              <w:rPr>
                <w:rFonts w:eastAsia="Times New Roman"/>
                <w:sz w:val="20"/>
                <w:szCs w:val="28"/>
              </w:rPr>
              <w:t xml:space="preserve"> </w:t>
            </w:r>
            <w:r w:rsidRPr="004F0179">
              <w:rPr>
                <w:rFonts w:eastAsia="Times New Roman"/>
                <w:bCs/>
                <w:sz w:val="20"/>
                <w:szCs w:val="28"/>
              </w:rPr>
              <w:t>(всего), в том числе:</w:t>
            </w:r>
          </w:p>
        </w:tc>
        <w:tc>
          <w:tcPr>
            <w:tcW w:w="1277" w:type="dxa"/>
          </w:tcPr>
          <w:p w14:paraId="36385B2A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50,0</w:t>
            </w:r>
          </w:p>
        </w:tc>
        <w:tc>
          <w:tcPr>
            <w:tcW w:w="1251" w:type="dxa"/>
          </w:tcPr>
          <w:p w14:paraId="2B0E251D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100,0</w:t>
            </w:r>
          </w:p>
        </w:tc>
        <w:tc>
          <w:tcPr>
            <w:tcW w:w="1208" w:type="dxa"/>
          </w:tcPr>
          <w:p w14:paraId="58B28E9E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100,0</w:t>
            </w:r>
          </w:p>
        </w:tc>
        <w:tc>
          <w:tcPr>
            <w:tcW w:w="1252" w:type="dxa"/>
          </w:tcPr>
          <w:p w14:paraId="55162F5F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100,0</w:t>
            </w:r>
          </w:p>
        </w:tc>
        <w:tc>
          <w:tcPr>
            <w:tcW w:w="1226" w:type="dxa"/>
          </w:tcPr>
          <w:p w14:paraId="4F241F89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100,0</w:t>
            </w:r>
          </w:p>
        </w:tc>
        <w:tc>
          <w:tcPr>
            <w:tcW w:w="1226" w:type="dxa"/>
          </w:tcPr>
          <w:p w14:paraId="37DAA44F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100,0</w:t>
            </w:r>
          </w:p>
        </w:tc>
        <w:tc>
          <w:tcPr>
            <w:tcW w:w="1251" w:type="dxa"/>
          </w:tcPr>
          <w:p w14:paraId="59DE46DC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100,0</w:t>
            </w:r>
          </w:p>
        </w:tc>
        <w:tc>
          <w:tcPr>
            <w:tcW w:w="1364" w:type="dxa"/>
          </w:tcPr>
          <w:p w14:paraId="3F514FCC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650,0</w:t>
            </w:r>
          </w:p>
        </w:tc>
      </w:tr>
      <w:tr w:rsidR="001E6B4D" w:rsidRPr="004F0179" w14:paraId="29BFC84B" w14:textId="77777777" w:rsidTr="001E6B4D">
        <w:tc>
          <w:tcPr>
            <w:tcW w:w="4221" w:type="dxa"/>
          </w:tcPr>
          <w:p w14:paraId="190C1895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Местный бюджет</w:t>
            </w:r>
          </w:p>
        </w:tc>
        <w:tc>
          <w:tcPr>
            <w:tcW w:w="1277" w:type="dxa"/>
          </w:tcPr>
          <w:p w14:paraId="0017DDCE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50,0</w:t>
            </w:r>
          </w:p>
        </w:tc>
        <w:tc>
          <w:tcPr>
            <w:tcW w:w="1251" w:type="dxa"/>
          </w:tcPr>
          <w:p w14:paraId="2EA4DADD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100,0</w:t>
            </w:r>
          </w:p>
        </w:tc>
        <w:tc>
          <w:tcPr>
            <w:tcW w:w="1208" w:type="dxa"/>
          </w:tcPr>
          <w:p w14:paraId="056D1E84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100,0</w:t>
            </w:r>
          </w:p>
        </w:tc>
        <w:tc>
          <w:tcPr>
            <w:tcW w:w="1252" w:type="dxa"/>
          </w:tcPr>
          <w:p w14:paraId="463860FB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100,0</w:t>
            </w:r>
          </w:p>
        </w:tc>
        <w:tc>
          <w:tcPr>
            <w:tcW w:w="1226" w:type="dxa"/>
          </w:tcPr>
          <w:p w14:paraId="7BED4B68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100,0</w:t>
            </w:r>
          </w:p>
        </w:tc>
        <w:tc>
          <w:tcPr>
            <w:tcW w:w="1226" w:type="dxa"/>
          </w:tcPr>
          <w:p w14:paraId="5972C6E5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100,0</w:t>
            </w:r>
          </w:p>
        </w:tc>
        <w:tc>
          <w:tcPr>
            <w:tcW w:w="1251" w:type="dxa"/>
          </w:tcPr>
          <w:p w14:paraId="2345319C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100,0</w:t>
            </w:r>
          </w:p>
        </w:tc>
        <w:tc>
          <w:tcPr>
            <w:tcW w:w="1364" w:type="dxa"/>
          </w:tcPr>
          <w:p w14:paraId="308CEF29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650,0</w:t>
            </w:r>
          </w:p>
        </w:tc>
      </w:tr>
    </w:tbl>
    <w:p w14:paraId="77222B35" w14:textId="77777777" w:rsidR="004F0179" w:rsidRPr="00754DEC" w:rsidRDefault="004F0179" w:rsidP="001E6B4D">
      <w:pPr>
        <w:spacing w:after="0" w:line="240" w:lineRule="auto"/>
        <w:ind w:firstLine="567"/>
        <w:jc w:val="right"/>
        <w:rPr>
          <w:rFonts w:eastAsia="Times New Roman" w:cs="Times New Roman"/>
          <w:color w:val="000000" w:themeColor="text1"/>
          <w:sz w:val="20"/>
          <w:szCs w:val="28"/>
        </w:rPr>
      </w:pPr>
    </w:p>
    <w:sectPr w:rsidR="004F0179" w:rsidRPr="00754DEC" w:rsidSect="001E6B4D">
      <w:headerReference w:type="default" r:id="rId11"/>
      <w:pgSz w:w="16838" w:h="11905" w:orient="landscape" w:code="9"/>
      <w:pgMar w:top="1559" w:right="1418" w:bottom="1276" w:left="1134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9A28E" w14:textId="77777777" w:rsidR="004F4B81" w:rsidRDefault="004F4B81" w:rsidP="003D6CD6">
      <w:pPr>
        <w:spacing w:after="0" w:line="240" w:lineRule="auto"/>
      </w:pPr>
      <w:r>
        <w:separator/>
      </w:r>
    </w:p>
  </w:endnote>
  <w:endnote w:type="continuationSeparator" w:id="0">
    <w:p w14:paraId="0D1C6829" w14:textId="77777777" w:rsidR="004F4B81" w:rsidRDefault="004F4B81" w:rsidP="003D6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D66C4" w14:textId="77777777" w:rsidR="004F4B81" w:rsidRDefault="004F4B81" w:rsidP="003D6CD6">
      <w:pPr>
        <w:spacing w:after="0" w:line="240" w:lineRule="auto"/>
      </w:pPr>
      <w:r>
        <w:separator/>
      </w:r>
    </w:p>
  </w:footnote>
  <w:footnote w:type="continuationSeparator" w:id="0">
    <w:p w14:paraId="53F1E562" w14:textId="77777777" w:rsidR="004F4B81" w:rsidRDefault="004F4B81" w:rsidP="003D6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55555356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2F9350D1" w14:textId="77777777" w:rsidR="004F4B81" w:rsidRPr="001878AE" w:rsidRDefault="004F4B81">
        <w:pPr>
          <w:pStyle w:val="a3"/>
          <w:jc w:val="center"/>
          <w:rPr>
            <w:sz w:val="24"/>
          </w:rPr>
        </w:pPr>
        <w:r w:rsidRPr="001878AE">
          <w:rPr>
            <w:sz w:val="24"/>
          </w:rPr>
          <w:fldChar w:fldCharType="begin"/>
        </w:r>
        <w:r w:rsidRPr="001878AE">
          <w:rPr>
            <w:sz w:val="24"/>
          </w:rPr>
          <w:instrText>PAGE   \* MERGEFORMAT</w:instrText>
        </w:r>
        <w:r w:rsidRPr="001878AE">
          <w:rPr>
            <w:sz w:val="24"/>
          </w:rPr>
          <w:fldChar w:fldCharType="separate"/>
        </w:r>
        <w:r>
          <w:rPr>
            <w:noProof/>
            <w:sz w:val="24"/>
          </w:rPr>
          <w:t>14</w:t>
        </w:r>
        <w:r w:rsidRPr="001878AE">
          <w:rPr>
            <w:sz w:val="24"/>
          </w:rPr>
          <w:fldChar w:fldCharType="end"/>
        </w:r>
      </w:p>
    </w:sdtContent>
  </w:sdt>
  <w:p w14:paraId="41903E76" w14:textId="77777777" w:rsidR="004F4B81" w:rsidRDefault="004F4B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7948206"/>
      <w:docPartObj>
        <w:docPartGallery w:val="Page Numbers (Top of Page)"/>
        <w:docPartUnique/>
      </w:docPartObj>
    </w:sdtPr>
    <w:sdtEndPr/>
    <w:sdtContent>
      <w:p w14:paraId="395611D4" w14:textId="77777777" w:rsidR="004F4B81" w:rsidRDefault="004F4B81" w:rsidP="001878AE">
        <w:pPr>
          <w:pStyle w:val="a3"/>
          <w:jc w:val="center"/>
        </w:pPr>
      </w:p>
      <w:p w14:paraId="35F6CDBB" w14:textId="033CB411" w:rsidR="004F4B81" w:rsidRDefault="00712E07" w:rsidP="001878AE">
        <w:pPr>
          <w:pStyle w:val="a3"/>
          <w:jc w:val="center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0003448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1BE3E743" w14:textId="77777777" w:rsidR="004F4B81" w:rsidRPr="00BC6E91" w:rsidRDefault="004F4B81">
        <w:pPr>
          <w:pStyle w:val="a3"/>
          <w:jc w:val="center"/>
          <w:rPr>
            <w:sz w:val="24"/>
          </w:rPr>
        </w:pPr>
        <w:r w:rsidRPr="00BC6E91">
          <w:rPr>
            <w:sz w:val="24"/>
          </w:rPr>
          <w:fldChar w:fldCharType="begin"/>
        </w:r>
        <w:r w:rsidRPr="00BC6E91">
          <w:rPr>
            <w:sz w:val="24"/>
          </w:rPr>
          <w:instrText>PAGE   \* MERGEFORMAT</w:instrText>
        </w:r>
        <w:r w:rsidRPr="00BC6E91">
          <w:rPr>
            <w:sz w:val="24"/>
          </w:rPr>
          <w:fldChar w:fldCharType="separate"/>
        </w:r>
        <w:r>
          <w:rPr>
            <w:noProof/>
            <w:sz w:val="24"/>
          </w:rPr>
          <w:t>13</w:t>
        </w:r>
        <w:r w:rsidRPr="00BC6E91">
          <w:rPr>
            <w:sz w:val="24"/>
          </w:rPr>
          <w:fldChar w:fldCharType="end"/>
        </w:r>
      </w:p>
    </w:sdtContent>
  </w:sdt>
  <w:p w14:paraId="112BBABA" w14:textId="77777777" w:rsidR="004F4B81" w:rsidRDefault="004F4B8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71F37"/>
    <w:multiLevelType w:val="hybridMultilevel"/>
    <w:tmpl w:val="5C547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0161C"/>
    <w:multiLevelType w:val="hybridMultilevel"/>
    <w:tmpl w:val="46CECB80"/>
    <w:lvl w:ilvl="0" w:tplc="06C0495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D19AE"/>
    <w:multiLevelType w:val="hybridMultilevel"/>
    <w:tmpl w:val="3E92F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F03AF"/>
    <w:multiLevelType w:val="hybridMultilevel"/>
    <w:tmpl w:val="5C5475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13DA4"/>
    <w:multiLevelType w:val="hybridMultilevel"/>
    <w:tmpl w:val="569E6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E1654"/>
    <w:multiLevelType w:val="hybridMultilevel"/>
    <w:tmpl w:val="44328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A7250"/>
    <w:multiLevelType w:val="hybridMultilevel"/>
    <w:tmpl w:val="06A67D4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A0E1C"/>
    <w:multiLevelType w:val="hybridMultilevel"/>
    <w:tmpl w:val="E6A606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94197"/>
    <w:multiLevelType w:val="hybridMultilevel"/>
    <w:tmpl w:val="F85A5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A4285"/>
    <w:multiLevelType w:val="hybridMultilevel"/>
    <w:tmpl w:val="A4EA2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27DD4"/>
    <w:multiLevelType w:val="hybridMultilevel"/>
    <w:tmpl w:val="4290E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22BE7"/>
    <w:multiLevelType w:val="hybridMultilevel"/>
    <w:tmpl w:val="D9A2ADD8"/>
    <w:lvl w:ilvl="0" w:tplc="261C6AA6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12" w15:restartNumberingAfterBreak="0">
    <w:nsid w:val="2CAD22DF"/>
    <w:multiLevelType w:val="hybridMultilevel"/>
    <w:tmpl w:val="1ECE3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21E47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14" w15:restartNumberingAfterBreak="0">
    <w:nsid w:val="31F9542A"/>
    <w:multiLevelType w:val="hybridMultilevel"/>
    <w:tmpl w:val="331E5DC4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926698"/>
    <w:multiLevelType w:val="hybridMultilevel"/>
    <w:tmpl w:val="70CA8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1348D"/>
    <w:multiLevelType w:val="hybridMultilevel"/>
    <w:tmpl w:val="13C23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390D81"/>
    <w:multiLevelType w:val="hybridMultilevel"/>
    <w:tmpl w:val="4DB45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4367DF"/>
    <w:multiLevelType w:val="multilevel"/>
    <w:tmpl w:val="60A8942E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hint="default"/>
      </w:rPr>
    </w:lvl>
  </w:abstractNum>
  <w:abstractNum w:abstractNumId="19" w15:restartNumberingAfterBreak="0">
    <w:nsid w:val="551F4387"/>
    <w:multiLevelType w:val="hybridMultilevel"/>
    <w:tmpl w:val="F81E246C"/>
    <w:lvl w:ilvl="0" w:tplc="76CC08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3F0F67"/>
    <w:multiLevelType w:val="hybridMultilevel"/>
    <w:tmpl w:val="9F948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D04447"/>
    <w:multiLevelType w:val="hybridMultilevel"/>
    <w:tmpl w:val="21FC3A48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C2772"/>
    <w:multiLevelType w:val="hybridMultilevel"/>
    <w:tmpl w:val="700E5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419B9"/>
    <w:multiLevelType w:val="hybridMultilevel"/>
    <w:tmpl w:val="50A09F8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594017"/>
    <w:multiLevelType w:val="hybridMultilevel"/>
    <w:tmpl w:val="78920474"/>
    <w:lvl w:ilvl="0" w:tplc="4CBA008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021AB6"/>
    <w:multiLevelType w:val="hybridMultilevel"/>
    <w:tmpl w:val="4A900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EE6828"/>
    <w:multiLevelType w:val="hybridMultilevel"/>
    <w:tmpl w:val="16926140"/>
    <w:lvl w:ilvl="0" w:tplc="8428932C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23A73C7"/>
    <w:multiLevelType w:val="hybridMultilevel"/>
    <w:tmpl w:val="AD867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8E0A01"/>
    <w:multiLevelType w:val="hybridMultilevel"/>
    <w:tmpl w:val="A38E01FE"/>
    <w:lvl w:ilvl="0" w:tplc="42B6A2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387007"/>
    <w:multiLevelType w:val="hybridMultilevel"/>
    <w:tmpl w:val="27203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072D09"/>
    <w:multiLevelType w:val="hybridMultilevel"/>
    <w:tmpl w:val="AD867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4"/>
  </w:num>
  <w:num w:numId="4">
    <w:abstractNumId w:val="21"/>
  </w:num>
  <w:num w:numId="5">
    <w:abstractNumId w:val="26"/>
  </w:num>
  <w:num w:numId="6">
    <w:abstractNumId w:val="19"/>
  </w:num>
  <w:num w:numId="7">
    <w:abstractNumId w:val="18"/>
  </w:num>
  <w:num w:numId="8">
    <w:abstractNumId w:val="7"/>
  </w:num>
  <w:num w:numId="9">
    <w:abstractNumId w:val="13"/>
  </w:num>
  <w:num w:numId="10">
    <w:abstractNumId w:val="15"/>
  </w:num>
  <w:num w:numId="11">
    <w:abstractNumId w:val="11"/>
  </w:num>
  <w:num w:numId="12">
    <w:abstractNumId w:val="28"/>
  </w:num>
  <w:num w:numId="13">
    <w:abstractNumId w:val="24"/>
  </w:num>
  <w:num w:numId="14">
    <w:abstractNumId w:val="20"/>
  </w:num>
  <w:num w:numId="15">
    <w:abstractNumId w:val="8"/>
  </w:num>
  <w:num w:numId="16">
    <w:abstractNumId w:val="23"/>
  </w:num>
  <w:num w:numId="17">
    <w:abstractNumId w:val="6"/>
  </w:num>
  <w:num w:numId="18">
    <w:abstractNumId w:val="17"/>
  </w:num>
  <w:num w:numId="19">
    <w:abstractNumId w:val="16"/>
  </w:num>
  <w:num w:numId="20">
    <w:abstractNumId w:val="22"/>
  </w:num>
  <w:num w:numId="21">
    <w:abstractNumId w:val="25"/>
  </w:num>
  <w:num w:numId="22">
    <w:abstractNumId w:val="29"/>
  </w:num>
  <w:num w:numId="23">
    <w:abstractNumId w:val="5"/>
  </w:num>
  <w:num w:numId="24">
    <w:abstractNumId w:val="1"/>
  </w:num>
  <w:num w:numId="25">
    <w:abstractNumId w:val="4"/>
  </w:num>
  <w:num w:numId="26">
    <w:abstractNumId w:val="2"/>
  </w:num>
  <w:num w:numId="27">
    <w:abstractNumId w:val="12"/>
  </w:num>
  <w:num w:numId="28">
    <w:abstractNumId w:val="27"/>
  </w:num>
  <w:num w:numId="29">
    <w:abstractNumId w:val="30"/>
  </w:num>
  <w:num w:numId="30">
    <w:abstractNumId w:val="10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C1"/>
    <w:rsid w:val="00013855"/>
    <w:rsid w:val="00015DF3"/>
    <w:rsid w:val="00016FA1"/>
    <w:rsid w:val="0002206D"/>
    <w:rsid w:val="0002368A"/>
    <w:rsid w:val="00023D6D"/>
    <w:rsid w:val="00023E79"/>
    <w:rsid w:val="00043C02"/>
    <w:rsid w:val="00047F7C"/>
    <w:rsid w:val="00051257"/>
    <w:rsid w:val="00056E8C"/>
    <w:rsid w:val="0006412F"/>
    <w:rsid w:val="00071ADD"/>
    <w:rsid w:val="000804DE"/>
    <w:rsid w:val="000953DA"/>
    <w:rsid w:val="000956BD"/>
    <w:rsid w:val="00096F8B"/>
    <w:rsid w:val="000A1C94"/>
    <w:rsid w:val="000B33C7"/>
    <w:rsid w:val="000E079E"/>
    <w:rsid w:val="000E3600"/>
    <w:rsid w:val="000E7AE8"/>
    <w:rsid w:val="00113074"/>
    <w:rsid w:val="00114E51"/>
    <w:rsid w:val="00123092"/>
    <w:rsid w:val="0012449C"/>
    <w:rsid w:val="00137B00"/>
    <w:rsid w:val="0014742A"/>
    <w:rsid w:val="00160B2A"/>
    <w:rsid w:val="001878AE"/>
    <w:rsid w:val="00190032"/>
    <w:rsid w:val="00195D1C"/>
    <w:rsid w:val="001A0BD0"/>
    <w:rsid w:val="001A3236"/>
    <w:rsid w:val="001B0590"/>
    <w:rsid w:val="001B085C"/>
    <w:rsid w:val="001C1163"/>
    <w:rsid w:val="001C125D"/>
    <w:rsid w:val="001C22B2"/>
    <w:rsid w:val="001C2BFD"/>
    <w:rsid w:val="001C70A9"/>
    <w:rsid w:val="001D03FF"/>
    <w:rsid w:val="001D5198"/>
    <w:rsid w:val="001E3711"/>
    <w:rsid w:val="001E6B4D"/>
    <w:rsid w:val="001F548F"/>
    <w:rsid w:val="001F6E41"/>
    <w:rsid w:val="00204DA0"/>
    <w:rsid w:val="00213219"/>
    <w:rsid w:val="00215843"/>
    <w:rsid w:val="002158D5"/>
    <w:rsid w:val="00226B27"/>
    <w:rsid w:val="00230919"/>
    <w:rsid w:val="002369FC"/>
    <w:rsid w:val="00240FB8"/>
    <w:rsid w:val="002419C7"/>
    <w:rsid w:val="00242A24"/>
    <w:rsid w:val="00244E6B"/>
    <w:rsid w:val="002569D7"/>
    <w:rsid w:val="00267D8B"/>
    <w:rsid w:val="0027017F"/>
    <w:rsid w:val="00277A01"/>
    <w:rsid w:val="00281770"/>
    <w:rsid w:val="00287526"/>
    <w:rsid w:val="002A0215"/>
    <w:rsid w:val="002A59CF"/>
    <w:rsid w:val="002B6E84"/>
    <w:rsid w:val="002E4A12"/>
    <w:rsid w:val="002F2F46"/>
    <w:rsid w:val="003046BA"/>
    <w:rsid w:val="00306166"/>
    <w:rsid w:val="00306F4B"/>
    <w:rsid w:val="00312A09"/>
    <w:rsid w:val="003132E4"/>
    <w:rsid w:val="00321A67"/>
    <w:rsid w:val="0032447C"/>
    <w:rsid w:val="00324CA0"/>
    <w:rsid w:val="00332CC7"/>
    <w:rsid w:val="00345DEE"/>
    <w:rsid w:val="00346B00"/>
    <w:rsid w:val="00354ADC"/>
    <w:rsid w:val="00356708"/>
    <w:rsid w:val="00363283"/>
    <w:rsid w:val="003715F8"/>
    <w:rsid w:val="0037406F"/>
    <w:rsid w:val="00382197"/>
    <w:rsid w:val="00384026"/>
    <w:rsid w:val="00391D1F"/>
    <w:rsid w:val="003B3364"/>
    <w:rsid w:val="003B57E5"/>
    <w:rsid w:val="003B694D"/>
    <w:rsid w:val="003B7329"/>
    <w:rsid w:val="003D0E27"/>
    <w:rsid w:val="003D2E79"/>
    <w:rsid w:val="003D4F5F"/>
    <w:rsid w:val="003D50E6"/>
    <w:rsid w:val="003D6CD6"/>
    <w:rsid w:val="003D75F6"/>
    <w:rsid w:val="003E27E4"/>
    <w:rsid w:val="003E32B5"/>
    <w:rsid w:val="003F1D05"/>
    <w:rsid w:val="00401704"/>
    <w:rsid w:val="00430608"/>
    <w:rsid w:val="004413FE"/>
    <w:rsid w:val="00442BFA"/>
    <w:rsid w:val="00446788"/>
    <w:rsid w:val="00447B4F"/>
    <w:rsid w:val="004562F0"/>
    <w:rsid w:val="0046011B"/>
    <w:rsid w:val="0046324D"/>
    <w:rsid w:val="004648EA"/>
    <w:rsid w:val="004713AB"/>
    <w:rsid w:val="00474992"/>
    <w:rsid w:val="00482E34"/>
    <w:rsid w:val="00486A68"/>
    <w:rsid w:val="00490B41"/>
    <w:rsid w:val="0049297F"/>
    <w:rsid w:val="00495846"/>
    <w:rsid w:val="004A557B"/>
    <w:rsid w:val="004A6F19"/>
    <w:rsid w:val="004B0893"/>
    <w:rsid w:val="004B11AB"/>
    <w:rsid w:val="004B2A63"/>
    <w:rsid w:val="004B2AB0"/>
    <w:rsid w:val="004B5035"/>
    <w:rsid w:val="004E4D70"/>
    <w:rsid w:val="004E4E7D"/>
    <w:rsid w:val="004F0179"/>
    <w:rsid w:val="004F4B81"/>
    <w:rsid w:val="00502F6F"/>
    <w:rsid w:val="0051038C"/>
    <w:rsid w:val="00523D8B"/>
    <w:rsid w:val="0052554A"/>
    <w:rsid w:val="00542C96"/>
    <w:rsid w:val="005458E7"/>
    <w:rsid w:val="00546F63"/>
    <w:rsid w:val="00547E02"/>
    <w:rsid w:val="005606A8"/>
    <w:rsid w:val="0056306A"/>
    <w:rsid w:val="0056419E"/>
    <w:rsid w:val="00573D57"/>
    <w:rsid w:val="005836EE"/>
    <w:rsid w:val="00586DDD"/>
    <w:rsid w:val="005908DE"/>
    <w:rsid w:val="0059111C"/>
    <w:rsid w:val="00594DCD"/>
    <w:rsid w:val="005A1FA1"/>
    <w:rsid w:val="005A6335"/>
    <w:rsid w:val="005A7A9C"/>
    <w:rsid w:val="005B4FED"/>
    <w:rsid w:val="005C6F1A"/>
    <w:rsid w:val="005C7315"/>
    <w:rsid w:val="005D142E"/>
    <w:rsid w:val="005D48FD"/>
    <w:rsid w:val="005D7015"/>
    <w:rsid w:val="005E5196"/>
    <w:rsid w:val="005E7BEA"/>
    <w:rsid w:val="005F00AC"/>
    <w:rsid w:val="005F2F12"/>
    <w:rsid w:val="005F65E0"/>
    <w:rsid w:val="006137A2"/>
    <w:rsid w:val="006237CE"/>
    <w:rsid w:val="0064061D"/>
    <w:rsid w:val="00641740"/>
    <w:rsid w:val="0064509F"/>
    <w:rsid w:val="00645758"/>
    <w:rsid w:val="006515AB"/>
    <w:rsid w:val="00654965"/>
    <w:rsid w:val="00674462"/>
    <w:rsid w:val="00674CEF"/>
    <w:rsid w:val="00683402"/>
    <w:rsid w:val="00687955"/>
    <w:rsid w:val="006A61F1"/>
    <w:rsid w:val="006B498E"/>
    <w:rsid w:val="006C1E66"/>
    <w:rsid w:val="006D680D"/>
    <w:rsid w:val="006E2AC1"/>
    <w:rsid w:val="006F1BAE"/>
    <w:rsid w:val="006F2C0B"/>
    <w:rsid w:val="006F3BCE"/>
    <w:rsid w:val="006F7436"/>
    <w:rsid w:val="00712E07"/>
    <w:rsid w:val="00713EC1"/>
    <w:rsid w:val="007208CE"/>
    <w:rsid w:val="0073118A"/>
    <w:rsid w:val="007312FA"/>
    <w:rsid w:val="007369F4"/>
    <w:rsid w:val="007525FE"/>
    <w:rsid w:val="00754DEC"/>
    <w:rsid w:val="00760451"/>
    <w:rsid w:val="00766BB8"/>
    <w:rsid w:val="007756FA"/>
    <w:rsid w:val="0077608F"/>
    <w:rsid w:val="0078135A"/>
    <w:rsid w:val="0078370B"/>
    <w:rsid w:val="00783813"/>
    <w:rsid w:val="00783CD4"/>
    <w:rsid w:val="00787C60"/>
    <w:rsid w:val="00794953"/>
    <w:rsid w:val="00795C0E"/>
    <w:rsid w:val="00797B08"/>
    <w:rsid w:val="007A1588"/>
    <w:rsid w:val="007A20D7"/>
    <w:rsid w:val="007A279B"/>
    <w:rsid w:val="007A3341"/>
    <w:rsid w:val="007B1308"/>
    <w:rsid w:val="007B5D7D"/>
    <w:rsid w:val="007C7F03"/>
    <w:rsid w:val="007E2072"/>
    <w:rsid w:val="007E615D"/>
    <w:rsid w:val="007F632D"/>
    <w:rsid w:val="007F7BB7"/>
    <w:rsid w:val="008013CA"/>
    <w:rsid w:val="0080783C"/>
    <w:rsid w:val="00810F1B"/>
    <w:rsid w:val="00811B00"/>
    <w:rsid w:val="00812CB2"/>
    <w:rsid w:val="008201F5"/>
    <w:rsid w:val="0082368A"/>
    <w:rsid w:val="00825BB0"/>
    <w:rsid w:val="008360CF"/>
    <w:rsid w:val="00840AC2"/>
    <w:rsid w:val="00845AE1"/>
    <w:rsid w:val="008536A2"/>
    <w:rsid w:val="00854705"/>
    <w:rsid w:val="00854B0A"/>
    <w:rsid w:val="00870DD2"/>
    <w:rsid w:val="00880F10"/>
    <w:rsid w:val="00884DAB"/>
    <w:rsid w:val="008A1A72"/>
    <w:rsid w:val="008B2E68"/>
    <w:rsid w:val="008B39E5"/>
    <w:rsid w:val="008B3BBF"/>
    <w:rsid w:val="008B4C94"/>
    <w:rsid w:val="008B7F3C"/>
    <w:rsid w:val="008C2F6C"/>
    <w:rsid w:val="008C3ED7"/>
    <w:rsid w:val="008C5F87"/>
    <w:rsid w:val="008C7670"/>
    <w:rsid w:val="008D2CB6"/>
    <w:rsid w:val="008E6C72"/>
    <w:rsid w:val="009202A2"/>
    <w:rsid w:val="009215D6"/>
    <w:rsid w:val="00924199"/>
    <w:rsid w:val="00926680"/>
    <w:rsid w:val="00932AC7"/>
    <w:rsid w:val="00944674"/>
    <w:rsid w:val="0094476F"/>
    <w:rsid w:val="00965C4E"/>
    <w:rsid w:val="009704E0"/>
    <w:rsid w:val="00986E77"/>
    <w:rsid w:val="009C0730"/>
    <w:rsid w:val="009C1342"/>
    <w:rsid w:val="009C1EC0"/>
    <w:rsid w:val="009C6860"/>
    <w:rsid w:val="009E0E8C"/>
    <w:rsid w:val="009F0DC8"/>
    <w:rsid w:val="00A02587"/>
    <w:rsid w:val="00A03D86"/>
    <w:rsid w:val="00A07704"/>
    <w:rsid w:val="00A12896"/>
    <w:rsid w:val="00A1747F"/>
    <w:rsid w:val="00A26268"/>
    <w:rsid w:val="00A43D9D"/>
    <w:rsid w:val="00A45FD4"/>
    <w:rsid w:val="00A4704A"/>
    <w:rsid w:val="00A65334"/>
    <w:rsid w:val="00A81DD7"/>
    <w:rsid w:val="00A96565"/>
    <w:rsid w:val="00AC4E9F"/>
    <w:rsid w:val="00AE5728"/>
    <w:rsid w:val="00AE74B1"/>
    <w:rsid w:val="00AE77F9"/>
    <w:rsid w:val="00AF082F"/>
    <w:rsid w:val="00B12D31"/>
    <w:rsid w:val="00B216E5"/>
    <w:rsid w:val="00B30320"/>
    <w:rsid w:val="00B46E1C"/>
    <w:rsid w:val="00B50DA6"/>
    <w:rsid w:val="00B51A3C"/>
    <w:rsid w:val="00B610AE"/>
    <w:rsid w:val="00B65442"/>
    <w:rsid w:val="00B7767F"/>
    <w:rsid w:val="00B916EA"/>
    <w:rsid w:val="00B928D7"/>
    <w:rsid w:val="00B964A1"/>
    <w:rsid w:val="00BA01D2"/>
    <w:rsid w:val="00BB6E84"/>
    <w:rsid w:val="00BC080B"/>
    <w:rsid w:val="00BE1882"/>
    <w:rsid w:val="00BE565A"/>
    <w:rsid w:val="00BE7909"/>
    <w:rsid w:val="00BF32BE"/>
    <w:rsid w:val="00C01197"/>
    <w:rsid w:val="00C127A3"/>
    <w:rsid w:val="00C32426"/>
    <w:rsid w:val="00C43F6E"/>
    <w:rsid w:val="00C6047B"/>
    <w:rsid w:val="00C9241F"/>
    <w:rsid w:val="00C97EE1"/>
    <w:rsid w:val="00CA148A"/>
    <w:rsid w:val="00CA290B"/>
    <w:rsid w:val="00CA79DC"/>
    <w:rsid w:val="00CB0FD4"/>
    <w:rsid w:val="00CB58AC"/>
    <w:rsid w:val="00CB74F2"/>
    <w:rsid w:val="00CB7A42"/>
    <w:rsid w:val="00CC09D0"/>
    <w:rsid w:val="00CC59B0"/>
    <w:rsid w:val="00CD4C2C"/>
    <w:rsid w:val="00CE40ED"/>
    <w:rsid w:val="00CF00CF"/>
    <w:rsid w:val="00CF1ADA"/>
    <w:rsid w:val="00D11642"/>
    <w:rsid w:val="00D14697"/>
    <w:rsid w:val="00D206A7"/>
    <w:rsid w:val="00D271DC"/>
    <w:rsid w:val="00D4090F"/>
    <w:rsid w:val="00D44D7A"/>
    <w:rsid w:val="00D5539A"/>
    <w:rsid w:val="00D57FE8"/>
    <w:rsid w:val="00D60232"/>
    <w:rsid w:val="00D63852"/>
    <w:rsid w:val="00D714F2"/>
    <w:rsid w:val="00D83980"/>
    <w:rsid w:val="00D83A96"/>
    <w:rsid w:val="00D92ECC"/>
    <w:rsid w:val="00D931B4"/>
    <w:rsid w:val="00D934BF"/>
    <w:rsid w:val="00DA5B82"/>
    <w:rsid w:val="00DA6753"/>
    <w:rsid w:val="00DB7A06"/>
    <w:rsid w:val="00DC40C1"/>
    <w:rsid w:val="00DC79DB"/>
    <w:rsid w:val="00DD593D"/>
    <w:rsid w:val="00DF1134"/>
    <w:rsid w:val="00DF2E53"/>
    <w:rsid w:val="00DF334F"/>
    <w:rsid w:val="00E05C14"/>
    <w:rsid w:val="00E16408"/>
    <w:rsid w:val="00E173C4"/>
    <w:rsid w:val="00E3264B"/>
    <w:rsid w:val="00E3351A"/>
    <w:rsid w:val="00E33E7D"/>
    <w:rsid w:val="00E34C70"/>
    <w:rsid w:val="00E422FE"/>
    <w:rsid w:val="00E4536A"/>
    <w:rsid w:val="00E5330D"/>
    <w:rsid w:val="00E5373E"/>
    <w:rsid w:val="00E5766F"/>
    <w:rsid w:val="00E64A1D"/>
    <w:rsid w:val="00E746DB"/>
    <w:rsid w:val="00E77D33"/>
    <w:rsid w:val="00E8466C"/>
    <w:rsid w:val="00E9064C"/>
    <w:rsid w:val="00E90809"/>
    <w:rsid w:val="00E953A0"/>
    <w:rsid w:val="00EA098E"/>
    <w:rsid w:val="00EA1804"/>
    <w:rsid w:val="00EA26FA"/>
    <w:rsid w:val="00EA3122"/>
    <w:rsid w:val="00EA6A02"/>
    <w:rsid w:val="00EA7CAC"/>
    <w:rsid w:val="00EB5361"/>
    <w:rsid w:val="00ED0F14"/>
    <w:rsid w:val="00ED6847"/>
    <w:rsid w:val="00EE1BA3"/>
    <w:rsid w:val="00F02FE8"/>
    <w:rsid w:val="00F12CEF"/>
    <w:rsid w:val="00F25BA0"/>
    <w:rsid w:val="00F276C0"/>
    <w:rsid w:val="00F35ECE"/>
    <w:rsid w:val="00F40151"/>
    <w:rsid w:val="00F44C9A"/>
    <w:rsid w:val="00F4506E"/>
    <w:rsid w:val="00F57433"/>
    <w:rsid w:val="00F652B0"/>
    <w:rsid w:val="00F71326"/>
    <w:rsid w:val="00F7212A"/>
    <w:rsid w:val="00F75173"/>
    <w:rsid w:val="00F8173F"/>
    <w:rsid w:val="00F8602A"/>
    <w:rsid w:val="00FA0B18"/>
    <w:rsid w:val="00FA5A7D"/>
    <w:rsid w:val="00FA640D"/>
    <w:rsid w:val="00FA6E18"/>
    <w:rsid w:val="00FB7130"/>
    <w:rsid w:val="00FB7804"/>
    <w:rsid w:val="00FC072F"/>
    <w:rsid w:val="00FC0DF1"/>
    <w:rsid w:val="00FC328C"/>
    <w:rsid w:val="00FD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AE1B8"/>
  <w15:docId w15:val="{232742B1-5B58-49AD-BE66-C699641AC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1740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9C1EC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C40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C40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306166"/>
    <w:rPr>
      <w:rFonts w:ascii="Calibri" w:eastAsiaTheme="minorEastAsia" w:hAnsi="Calibri" w:cs="Calibri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06166"/>
  </w:style>
  <w:style w:type="paragraph" w:styleId="a3">
    <w:name w:val="header"/>
    <w:basedOn w:val="a"/>
    <w:link w:val="a4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6CD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6CD6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86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6E7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BC08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54B0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A0BD0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1A0BD0"/>
    <w:rPr>
      <w:color w:val="605E5C"/>
      <w:shd w:val="clear" w:color="auto" w:fill="E1DFDD"/>
    </w:rPr>
  </w:style>
  <w:style w:type="paragraph" w:styleId="ac">
    <w:name w:val="No Spacing"/>
    <w:aliases w:val="Обрнадзор"/>
    <w:link w:val="ad"/>
    <w:uiPriority w:val="1"/>
    <w:qFormat/>
    <w:rsid w:val="00FA5A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aliases w:val="Обрнадзор Знак"/>
    <w:link w:val="ac"/>
    <w:uiPriority w:val="1"/>
    <w:rsid w:val="00FA5A7D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C1E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A5065-19A3-4DBD-86FC-1A7E57CF2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12</Pages>
  <Words>2473</Words>
  <Characters>14102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Киреев</dc:creator>
  <cp:lastModifiedBy>Топычканов С.В.</cp:lastModifiedBy>
  <cp:revision>10</cp:revision>
  <cp:lastPrinted>2024-12-28T07:14:00Z</cp:lastPrinted>
  <dcterms:created xsi:type="dcterms:W3CDTF">2025-11-28T06:15:00Z</dcterms:created>
  <dcterms:modified xsi:type="dcterms:W3CDTF">2025-12-11T04:34:00Z</dcterms:modified>
</cp:coreProperties>
</file>